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DAE3" w14:textId="77777777" w:rsidR="00B93D98" w:rsidRDefault="00B93D98">
      <w:r>
        <w:rPr>
          <w:noProof/>
          <w:lang w:eastAsia="es-PE"/>
        </w:rPr>
        <mc:AlternateContent>
          <mc:Choice Requires="wps">
            <w:drawing>
              <wp:anchor distT="0" distB="0" distL="114300" distR="114300" simplePos="0" relativeHeight="251659264" behindDoc="0" locked="0" layoutInCell="1" allowOverlap="1" wp14:anchorId="24D46654" wp14:editId="036675E4">
                <wp:simplePos x="0" y="0"/>
                <wp:positionH relativeFrom="column">
                  <wp:posOffset>104668</wp:posOffset>
                </wp:positionH>
                <wp:positionV relativeFrom="paragraph">
                  <wp:posOffset>116543</wp:posOffset>
                </wp:positionV>
                <wp:extent cx="4750130" cy="7048500"/>
                <wp:effectExtent l="19050" t="19050" r="31750" b="38100"/>
                <wp:wrapNone/>
                <wp:docPr id="1" name="Rectángulo redondeado 1"/>
                <wp:cNvGraphicFramePr/>
                <a:graphic xmlns:a="http://schemas.openxmlformats.org/drawingml/2006/main">
                  <a:graphicData uri="http://schemas.microsoft.com/office/word/2010/wordprocessingShape">
                    <wps:wsp>
                      <wps:cNvSpPr/>
                      <wps:spPr>
                        <a:xfrm>
                          <a:off x="0" y="0"/>
                          <a:ext cx="4750130" cy="7048500"/>
                        </a:xfrm>
                        <a:prstGeom prst="roundRect">
                          <a:avLst/>
                        </a:prstGeom>
                        <a:solidFill>
                          <a:schemeClr val="accent6">
                            <a:lumMod val="20000"/>
                            <a:lumOff val="80000"/>
                          </a:schemeClr>
                        </a:solidFill>
                        <a:ln w="57150"/>
                      </wps:spPr>
                      <wps:style>
                        <a:lnRef idx="2">
                          <a:schemeClr val="accent6"/>
                        </a:lnRef>
                        <a:fillRef idx="1">
                          <a:schemeClr val="lt1"/>
                        </a:fillRef>
                        <a:effectRef idx="0">
                          <a:schemeClr val="accent6"/>
                        </a:effectRef>
                        <a:fontRef idx="minor">
                          <a:schemeClr val="dk1"/>
                        </a:fontRef>
                      </wps:style>
                      <wps:txbx>
                        <w:txbxContent>
                          <w:p w14:paraId="6BC4E0EA" w14:textId="77777777" w:rsidR="00B04DEB" w:rsidRPr="007A5E75" w:rsidRDefault="0013314C"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r w:rsidRPr="007A5E75">
                              <w:rPr>
                                <w:noProof/>
                                <w:color w:val="FFFFFF" w:themeColor="background1"/>
                                <w:lang w:eastAsia="es-PE"/>
                                <w14:textOutline w14:w="9525" w14:cap="rnd" w14:cmpd="sng" w14:algn="ctr">
                                  <w14:solidFill>
                                    <w14:schemeClr w14:val="bg1"/>
                                  </w14:solidFill>
                                  <w14:prstDash w14:val="solid"/>
                                  <w14:bevel/>
                                </w14:textOutline>
                              </w:rPr>
                              <w:t xml:space="preserve">                            </w:t>
                            </w:r>
                          </w:p>
                          <w:p w14:paraId="7AF56119" w14:textId="77777777"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r w:rsidRPr="007A5E75">
                              <w:rPr>
                                <w:rFonts w:ascii="Arial" w:hAnsi="Arial" w:cs="Arial"/>
                                <w:color w:val="FFFFFF" w:themeColor="background1"/>
                                <w:sz w:val="20"/>
                                <w:szCs w:val="20"/>
                                <w14:textOutline w14:w="9525" w14:cap="rnd" w14:cmpd="sng" w14:algn="ctr">
                                  <w14:solidFill>
                                    <w14:schemeClr w14:val="bg1"/>
                                  </w14:solidFill>
                                  <w14:prstDash w14:val="solid"/>
                                  <w14:bevel/>
                                </w14:textOutline>
                              </w:rPr>
                              <w:tab/>
                            </w:r>
                            <w:r w:rsidRPr="007A5E75">
                              <w:rPr>
                                <w:rFonts w:ascii="Arial" w:hAnsi="Arial" w:cs="Arial"/>
                                <w:color w:val="FFFFFF" w:themeColor="background1"/>
                                <w:sz w:val="20"/>
                                <w:szCs w:val="20"/>
                                <w14:textOutline w14:w="9525" w14:cap="rnd" w14:cmpd="sng" w14:algn="ctr">
                                  <w14:solidFill>
                                    <w14:schemeClr w14:val="bg1"/>
                                  </w14:solidFill>
                                  <w14:prstDash w14:val="solid"/>
                                  <w14:bevel/>
                                </w14:textOutline>
                              </w:rPr>
                              <w:tab/>
                            </w:r>
                            <w:r w:rsidR="00A02C13" w:rsidRPr="007A5E75">
                              <w:rPr>
                                <w:rFonts w:ascii="Arial" w:hAnsi="Arial" w:cs="Arial"/>
                                <w:color w:val="FFFFFF" w:themeColor="background1"/>
                                <w:sz w:val="20"/>
                                <w:szCs w:val="20"/>
                                <w14:textOutline w14:w="9525" w14:cap="rnd" w14:cmpd="sng" w14:algn="ctr">
                                  <w14:solidFill>
                                    <w14:schemeClr w14:val="bg1"/>
                                  </w14:solidFill>
                                  <w14:prstDash w14:val="solid"/>
                                  <w14:bevel/>
                                </w14:textOutline>
                              </w:rPr>
                              <w:t xml:space="preserve"> </w:t>
                            </w:r>
                          </w:p>
                          <w:p w14:paraId="329AF218" w14:textId="77777777" w:rsidR="00100A55" w:rsidRDefault="00100A55" w:rsidP="00100A55">
                            <w:pPr>
                              <w:spacing w:line="360" w:lineRule="auto"/>
                              <w:jc w:val="center"/>
                              <w:rPr>
                                <w:rFonts w:ascii="Arial Narrow" w:hAnsi="Arial Narrow"/>
                                <w:b/>
                                <w:sz w:val="28"/>
                                <w:u w:val="single"/>
                              </w:rPr>
                            </w:pPr>
                          </w:p>
                          <w:p w14:paraId="7D465FDA" w14:textId="77777777" w:rsidR="00100A55" w:rsidRPr="0075420F" w:rsidRDefault="00100A55" w:rsidP="00100A55">
                            <w:pPr>
                              <w:spacing w:line="360" w:lineRule="auto"/>
                              <w:jc w:val="center"/>
                              <w:rPr>
                                <w:rFonts w:ascii="Arial Narrow" w:hAnsi="Arial Narrow"/>
                                <w:sz w:val="28"/>
                              </w:rPr>
                            </w:pPr>
                            <w:r w:rsidRPr="0075420F">
                              <w:rPr>
                                <w:rFonts w:ascii="Arial Narrow" w:hAnsi="Arial Narrow"/>
                                <w:b/>
                                <w:sz w:val="28"/>
                                <w:u w:val="single"/>
                              </w:rPr>
                              <w:t>PRESENTACION</w:t>
                            </w:r>
                          </w:p>
                          <w:p w14:paraId="0FD825EF" w14:textId="77777777" w:rsidR="00100A55" w:rsidRDefault="00100A55" w:rsidP="00100A55">
                            <w:pPr>
                              <w:jc w:val="both"/>
                              <w:rPr>
                                <w:rFonts w:ascii="Arial Narrow" w:hAnsi="Arial Narrow" w:cs="Arial"/>
                                <w:sz w:val="24"/>
                              </w:rPr>
                            </w:pPr>
                            <w:r>
                              <w:rPr>
                                <w:rFonts w:ascii="Arial Narrow" w:hAnsi="Arial Narrow" w:cs="Arial"/>
                                <w:sz w:val="24"/>
                              </w:rPr>
                              <w:tab/>
                              <w:t>El tema Derecho a la Salud está dirigido a mis compañeros y profesores.</w:t>
                            </w:r>
                          </w:p>
                          <w:p w14:paraId="7233FF7D" w14:textId="77777777" w:rsidR="00100A55" w:rsidRPr="00C42F14" w:rsidRDefault="00100A55" w:rsidP="00100A55">
                            <w:pPr>
                              <w:jc w:val="both"/>
                              <w:rPr>
                                <w:rFonts w:ascii="Arial Narrow" w:hAnsi="Arial Narrow" w:cs="Arial"/>
                                <w:sz w:val="24"/>
                              </w:rPr>
                            </w:pPr>
                            <w:r>
                              <w:rPr>
                                <w:rFonts w:ascii="Arial Narrow" w:hAnsi="Arial Narrow" w:cs="Arial"/>
                                <w:sz w:val="24"/>
                              </w:rPr>
                              <w:tab/>
                              <w:t>Por ello desarrollaré los siguientes puntos.</w:t>
                            </w:r>
                          </w:p>
                          <w:p w14:paraId="4FDD4B0E" w14:textId="77777777" w:rsidR="00100A55" w:rsidRPr="00C42F14" w:rsidRDefault="00100A55" w:rsidP="00100A55">
                            <w:pPr>
                              <w:jc w:val="center"/>
                              <w:rPr>
                                <w:rFonts w:ascii="Arial Narrow" w:hAnsi="Arial Narrow" w:cs="Arial"/>
                                <w:sz w:val="24"/>
                              </w:rPr>
                            </w:pPr>
                          </w:p>
                          <w:p w14:paraId="7795409C" w14:textId="77777777"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33DC896C" w14:textId="77777777"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E90CBAD" w14:textId="77777777"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03E284B7" w14:textId="77777777"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40A244B" w14:textId="77777777"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341F137C" w14:textId="77777777"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73B4567"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7E25397"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30AD9329"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0DF3546E"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4AFAACD8"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0DC5ACBE"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7380B96E"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C56AAF2"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13E8D4AB"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663353EC"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5A278097"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387D045C"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F1D1FA7"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0B542888"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36A39B3C"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3D871E9E"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03AE7ABB"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57A6F78D"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3B73CF17"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64DC6A4A"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76E676EA"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026CEDA4"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7E55F28"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5804C50"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45FC6E2E"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001BC1BE"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43E44022"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67D3557"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14:paraId="2C741C6E" w14:textId="77777777"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39A98" id="Rectángulo redondeado 1" o:spid="_x0000_s1026" style="position:absolute;margin-left:8.25pt;margin-top:9.2pt;width:374.0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" fillcolor="#e2efd9 [665]" strokecolor="#70ad47 [3209]" strokeweight="4.5pt">
                <v:stroke joinstyle="miter"/>
                <v:textbox>
                  <w:txbxContent>
                    <w:p w:rsidR="00B04DEB" w:rsidRPr="007A5E75" w:rsidRDefault="0013314C"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r w:rsidRPr="007A5E75">
                        <w:rPr>
                          <w:noProof/>
                          <w:color w:val="FFFFFF" w:themeColor="background1"/>
                          <w:lang w:eastAsia="es-PE"/>
                          <w14:textOutline w14:w="9525" w14:cap="rnd" w14:cmpd="sng" w14:algn="ctr">
                            <w14:solidFill>
                              <w14:schemeClr w14:val="bg1"/>
                            </w14:solidFill>
                            <w14:prstDash w14:val="solid"/>
                            <w14:bevel/>
                          </w14:textOutline>
                        </w:rPr>
                        <w:t xml:space="preserve">                            </w:t>
                      </w:r>
                    </w:p>
                    <w:p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r w:rsidRPr="007A5E75">
                        <w:rPr>
                          <w:rFonts w:ascii="Arial" w:hAnsi="Arial" w:cs="Arial"/>
                          <w:color w:val="FFFFFF" w:themeColor="background1"/>
                          <w:sz w:val="20"/>
                          <w:szCs w:val="20"/>
                          <w14:textOutline w14:w="9525" w14:cap="rnd" w14:cmpd="sng" w14:algn="ctr">
                            <w14:solidFill>
                              <w14:schemeClr w14:val="bg1"/>
                            </w14:solidFill>
                            <w14:prstDash w14:val="solid"/>
                            <w14:bevel/>
                          </w14:textOutline>
                        </w:rPr>
                        <w:tab/>
                      </w:r>
                      <w:r w:rsidRPr="007A5E75">
                        <w:rPr>
                          <w:rFonts w:ascii="Arial" w:hAnsi="Arial" w:cs="Arial"/>
                          <w:color w:val="FFFFFF" w:themeColor="background1"/>
                          <w:sz w:val="20"/>
                          <w:szCs w:val="20"/>
                          <w14:textOutline w14:w="9525" w14:cap="rnd" w14:cmpd="sng" w14:algn="ctr">
                            <w14:solidFill>
                              <w14:schemeClr w14:val="bg1"/>
                            </w14:solidFill>
                            <w14:prstDash w14:val="solid"/>
                            <w14:bevel/>
                          </w14:textOutline>
                        </w:rPr>
                        <w:tab/>
                      </w:r>
                      <w:r w:rsidR="00A02C13" w:rsidRPr="007A5E75">
                        <w:rPr>
                          <w:rFonts w:ascii="Arial" w:hAnsi="Arial" w:cs="Arial"/>
                          <w:color w:val="FFFFFF" w:themeColor="background1"/>
                          <w:sz w:val="20"/>
                          <w:szCs w:val="20"/>
                          <w14:textOutline w14:w="9525" w14:cap="rnd" w14:cmpd="sng" w14:algn="ctr">
                            <w14:solidFill>
                              <w14:schemeClr w14:val="bg1"/>
                            </w14:solidFill>
                            <w14:prstDash w14:val="solid"/>
                            <w14:bevel/>
                          </w14:textOutline>
                        </w:rPr>
                        <w:t xml:space="preserve"> </w:t>
                      </w:r>
                    </w:p>
                    <w:p w:rsidR="00100A55" w:rsidRDefault="00100A55" w:rsidP="00100A55">
                      <w:pPr>
                        <w:spacing w:line="360" w:lineRule="auto"/>
                        <w:jc w:val="center"/>
                        <w:rPr>
                          <w:rFonts w:ascii="Arial Narrow" w:hAnsi="Arial Narrow"/>
                          <w:b/>
                          <w:sz w:val="28"/>
                          <w:u w:val="single"/>
                        </w:rPr>
                      </w:pPr>
                    </w:p>
                    <w:p w:rsidR="00100A55" w:rsidRPr="0075420F" w:rsidRDefault="00100A55" w:rsidP="00100A55">
                      <w:pPr>
                        <w:spacing w:line="360" w:lineRule="auto"/>
                        <w:jc w:val="center"/>
                        <w:rPr>
                          <w:rFonts w:ascii="Arial Narrow" w:hAnsi="Arial Narrow"/>
                          <w:sz w:val="28"/>
                        </w:rPr>
                      </w:pPr>
                      <w:r w:rsidRPr="0075420F">
                        <w:rPr>
                          <w:rFonts w:ascii="Arial Narrow" w:hAnsi="Arial Narrow"/>
                          <w:b/>
                          <w:sz w:val="28"/>
                          <w:u w:val="single"/>
                        </w:rPr>
                        <w:t>PRESENTACION</w:t>
                      </w:r>
                    </w:p>
                    <w:p w:rsidR="00100A55" w:rsidRDefault="00100A55" w:rsidP="00100A55">
                      <w:pPr>
                        <w:jc w:val="both"/>
                        <w:rPr>
                          <w:rFonts w:ascii="Arial Narrow" w:hAnsi="Arial Narrow" w:cs="Arial"/>
                          <w:sz w:val="24"/>
                        </w:rPr>
                      </w:pPr>
                      <w:r>
                        <w:rPr>
                          <w:rFonts w:ascii="Arial Narrow" w:hAnsi="Arial Narrow" w:cs="Arial"/>
                          <w:sz w:val="24"/>
                        </w:rPr>
                        <w:tab/>
                        <w:t>El tema Derecho a la Salud está dirigido a mis compañeros y profesores.</w:t>
                      </w:r>
                    </w:p>
                    <w:p w:rsidR="00100A55" w:rsidRPr="00C42F14" w:rsidRDefault="00100A55" w:rsidP="00100A55">
                      <w:pPr>
                        <w:jc w:val="both"/>
                        <w:rPr>
                          <w:rFonts w:ascii="Arial Narrow" w:hAnsi="Arial Narrow" w:cs="Arial"/>
                          <w:sz w:val="24"/>
                        </w:rPr>
                      </w:pPr>
                      <w:r>
                        <w:rPr>
                          <w:rFonts w:ascii="Arial Narrow" w:hAnsi="Arial Narrow" w:cs="Arial"/>
                          <w:sz w:val="24"/>
                        </w:rPr>
                        <w:tab/>
                        <w:t>Por ello desarrollaré los siguientes puntos.</w:t>
                      </w:r>
                    </w:p>
                    <w:p w:rsidR="00100A55" w:rsidRPr="00C42F14" w:rsidRDefault="00100A55" w:rsidP="00100A55">
                      <w:pPr>
                        <w:jc w:val="center"/>
                        <w:rPr>
                          <w:rFonts w:ascii="Arial Narrow" w:hAnsi="Arial Narrow" w:cs="Arial"/>
                          <w:sz w:val="24"/>
                        </w:rPr>
                      </w:pPr>
                    </w:p>
                    <w:p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04DEB" w:rsidRPr="007A5E75" w:rsidRDefault="00B04DEB" w:rsidP="001933F9">
                      <w:pPr>
                        <w:jc w:val="both"/>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p w:rsidR="00B93D98" w:rsidRPr="007A5E75" w:rsidRDefault="00B93D98" w:rsidP="00B93D98">
                      <w:pPr>
                        <w:jc w:val="center"/>
                        <w:rPr>
                          <w:rFonts w:ascii="Arial" w:hAnsi="Arial" w:cs="Arial"/>
                          <w:color w:val="FFFFFF" w:themeColor="background1"/>
                          <w:sz w:val="20"/>
                          <w:szCs w:val="20"/>
                          <w14:textOutline w14:w="9525" w14:cap="rnd" w14:cmpd="sng" w14:algn="ctr">
                            <w14:solidFill>
                              <w14:schemeClr w14:val="bg1"/>
                            </w14:solidFill>
                            <w14:prstDash w14:val="solid"/>
                            <w14:bevel/>
                          </w14:textOutline>
                        </w:rPr>
                      </w:pPr>
                    </w:p>
                  </w:txbxContent>
                </v:textbox>
              </v:roundrect>
            </w:pict>
          </mc:Fallback>
        </mc:AlternateContent>
      </w:r>
    </w:p>
    <w:p w14:paraId="2717FEEC" w14:textId="77777777" w:rsidR="00B93D98" w:rsidRDefault="00B93D98"/>
    <w:p w14:paraId="5E9B7003" w14:textId="77777777" w:rsidR="00B93D98" w:rsidRDefault="00B93D98"/>
    <w:p w14:paraId="0C24F97C" w14:textId="77777777" w:rsidR="00B93D98" w:rsidRDefault="00B93D98"/>
    <w:p w14:paraId="0183CE16" w14:textId="77777777" w:rsidR="00B93D98" w:rsidRDefault="00B93D98"/>
    <w:p w14:paraId="3885D2C5" w14:textId="77777777" w:rsidR="00B93D98" w:rsidRDefault="00B93D98"/>
    <w:p w14:paraId="00F3B2ED" w14:textId="77777777" w:rsidR="00B93D98" w:rsidRDefault="00B93D98"/>
    <w:p w14:paraId="2023E77F" w14:textId="77777777" w:rsidR="00B93D98" w:rsidRDefault="00B93D98"/>
    <w:p w14:paraId="1C74ABDC" w14:textId="77777777" w:rsidR="00B93D98" w:rsidRDefault="00B93D98"/>
    <w:p w14:paraId="42F1E928" w14:textId="77777777" w:rsidR="00B93D98" w:rsidRDefault="00B93D98"/>
    <w:p w14:paraId="558A77A3" w14:textId="77777777" w:rsidR="00B93D98" w:rsidRDefault="000B1AE3">
      <w:r>
        <w:rPr>
          <w:noProof/>
          <w:lang w:eastAsia="es-PE"/>
        </w:rPr>
        <w:drawing>
          <wp:anchor distT="0" distB="0" distL="114300" distR="114300" simplePos="0" relativeHeight="251675648" behindDoc="0" locked="0" layoutInCell="1" allowOverlap="1" wp14:anchorId="0CC56959" wp14:editId="0C6733AE">
            <wp:simplePos x="0" y="0"/>
            <wp:positionH relativeFrom="column">
              <wp:posOffset>629285</wp:posOffset>
            </wp:positionH>
            <wp:positionV relativeFrom="paragraph">
              <wp:posOffset>189230</wp:posOffset>
            </wp:positionV>
            <wp:extent cx="3629025" cy="2943225"/>
            <wp:effectExtent l="190500" t="190500" r="200025" b="200025"/>
            <wp:wrapNone/>
            <wp:docPr id="8" name="Imagen 8" descr="Resultado de imagen para el derecho a la salud"/>
            <wp:cNvGraphicFramePr/>
            <a:graphic xmlns:a="http://schemas.openxmlformats.org/drawingml/2006/main">
              <a:graphicData uri="http://schemas.openxmlformats.org/drawingml/2006/picture">
                <pic:pic xmlns:pic="http://schemas.openxmlformats.org/drawingml/2006/picture">
                  <pic:nvPicPr>
                    <pic:cNvPr id="2" name="Imagen 2" descr="Resultado de imagen para el derecho a la salud"/>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29432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14:paraId="3C1C911D" w14:textId="77777777" w:rsidR="00B93D98" w:rsidRDefault="00B93D98"/>
    <w:p w14:paraId="2EF7EAC4" w14:textId="77777777" w:rsidR="00B93D98" w:rsidRDefault="00B93D98"/>
    <w:p w14:paraId="77F623E3" w14:textId="77777777" w:rsidR="00B93D98" w:rsidRDefault="00B93D98"/>
    <w:p w14:paraId="38CBAEA1" w14:textId="77777777" w:rsidR="00B93D98" w:rsidRDefault="00B93D98"/>
    <w:p w14:paraId="78F7375E" w14:textId="77777777" w:rsidR="00B93D98" w:rsidRDefault="00B93D98"/>
    <w:p w14:paraId="3F140C08" w14:textId="77777777" w:rsidR="00B93D98" w:rsidRDefault="00B93D98"/>
    <w:p w14:paraId="7F1E648C" w14:textId="77777777" w:rsidR="00B93D98" w:rsidRDefault="00B93D98"/>
    <w:p w14:paraId="4C04404D" w14:textId="77777777" w:rsidR="00B93D98" w:rsidRDefault="00B93D98"/>
    <w:p w14:paraId="5A23A41C" w14:textId="77777777" w:rsidR="00B93D98" w:rsidRDefault="00B93D98"/>
    <w:p w14:paraId="245BB3B8" w14:textId="77777777" w:rsidR="00B93D98" w:rsidRDefault="00B93D98"/>
    <w:p w14:paraId="6D0A62BF" w14:textId="77777777" w:rsidR="00B93D98" w:rsidRDefault="00B93D98"/>
    <w:p w14:paraId="427B2F79" w14:textId="77777777" w:rsidR="00B93D98" w:rsidRDefault="00B93D98">
      <w:r>
        <w:rPr>
          <w:noProof/>
          <w:lang w:eastAsia="es-PE"/>
        </w:rPr>
        <mc:AlternateContent>
          <mc:Choice Requires="wps">
            <w:drawing>
              <wp:anchor distT="0" distB="0" distL="114300" distR="114300" simplePos="0" relativeHeight="251661312" behindDoc="0" locked="0" layoutInCell="1" allowOverlap="1" wp14:anchorId="6E366476" wp14:editId="37B9034C">
                <wp:simplePos x="0" y="0"/>
                <wp:positionH relativeFrom="margin">
                  <wp:posOffset>5556885</wp:posOffset>
                </wp:positionH>
                <wp:positionV relativeFrom="paragraph">
                  <wp:posOffset>100140</wp:posOffset>
                </wp:positionV>
                <wp:extent cx="4735830" cy="7048500"/>
                <wp:effectExtent l="19050" t="19050" r="45720" b="38100"/>
                <wp:wrapNone/>
                <wp:docPr id="2" name="Rectángulo redondeado 2"/>
                <wp:cNvGraphicFramePr/>
                <a:graphic xmlns:a="http://schemas.openxmlformats.org/drawingml/2006/main">
                  <a:graphicData uri="http://schemas.microsoft.com/office/word/2010/wordprocessingShape">
                    <wps:wsp>
                      <wps:cNvSpPr/>
                      <wps:spPr>
                        <a:xfrm>
                          <a:off x="0" y="0"/>
                          <a:ext cx="4735830" cy="7048500"/>
                        </a:xfrm>
                        <a:prstGeom prst="roundRect">
                          <a:avLst/>
                        </a:prstGeom>
                        <a:solidFill>
                          <a:schemeClr val="accent6">
                            <a:lumMod val="20000"/>
                            <a:lumOff val="80000"/>
                          </a:schemeClr>
                        </a:solidFill>
                        <a:ln w="57150"/>
                      </wps:spPr>
                      <wps:style>
                        <a:lnRef idx="2">
                          <a:schemeClr val="accent6"/>
                        </a:lnRef>
                        <a:fillRef idx="1">
                          <a:schemeClr val="lt1"/>
                        </a:fillRef>
                        <a:effectRef idx="0">
                          <a:schemeClr val="accent6"/>
                        </a:effectRef>
                        <a:fontRef idx="minor">
                          <a:schemeClr val="dk1"/>
                        </a:fontRef>
                      </wps:style>
                      <wps:txbx>
                        <w:txbxContent>
                          <w:p w14:paraId="4F8D1214" w14:textId="77777777" w:rsidR="00100A55" w:rsidRPr="003726A6" w:rsidRDefault="00100A55" w:rsidP="000B1AE3">
                            <w:pPr>
                              <w:spacing w:after="0" w:line="240" w:lineRule="auto"/>
                              <w:jc w:val="center"/>
                              <w:rPr>
                                <w:rFonts w:ascii="Arial Narrow" w:hAnsi="Arial Narrow"/>
                                <w:b/>
                                <w:sz w:val="28"/>
                                <w:u w:val="single"/>
                              </w:rPr>
                            </w:pPr>
                            <w:r>
                              <w:rPr>
                                <w:rFonts w:ascii="Arial Narrow" w:hAnsi="Arial Narrow"/>
                                <w:b/>
                                <w:sz w:val="28"/>
                                <w:u w:val="single"/>
                              </w:rPr>
                              <w:t>DERECHO A LA SALUD</w:t>
                            </w:r>
                          </w:p>
                          <w:p w14:paraId="71FB7C47" w14:textId="77777777" w:rsidR="00100A55" w:rsidRDefault="00100A55" w:rsidP="000B1AE3">
                            <w:pPr>
                              <w:spacing w:after="0" w:line="240" w:lineRule="auto"/>
                              <w:jc w:val="both"/>
                              <w:rPr>
                                <w:rFonts w:ascii="Arial Narrow" w:hAnsi="Arial Narrow"/>
                                <w:sz w:val="24"/>
                              </w:rPr>
                            </w:pPr>
                            <w:r>
                              <w:rPr>
                                <w:rFonts w:ascii="Arial Narrow" w:hAnsi="Arial Narrow"/>
                                <w:sz w:val="24"/>
                              </w:rPr>
                              <w:t>La salud tiene una importancia vital para todos los seres humanos. Una persona con mala salud no podrá estudiar o trabajar adecuadamente y no podrá disfrutar completamente de su vida.</w:t>
                            </w:r>
                          </w:p>
                          <w:p w14:paraId="57DBA907" w14:textId="77777777" w:rsidR="00100A55" w:rsidRDefault="00100A55" w:rsidP="000B1AE3">
                            <w:pPr>
                              <w:spacing w:after="0" w:line="240" w:lineRule="auto"/>
                              <w:jc w:val="both"/>
                              <w:rPr>
                                <w:rFonts w:ascii="Arial Narrow" w:hAnsi="Arial Narrow"/>
                                <w:sz w:val="24"/>
                              </w:rPr>
                            </w:pPr>
                            <w:r>
                              <w:rPr>
                                <w:rFonts w:ascii="Arial Narrow" w:hAnsi="Arial Narrow"/>
                                <w:sz w:val="24"/>
                              </w:rPr>
                              <w:t>Por lo tanto, el derecho a la salud constituye un derecho fundamental de todos los seres humanos.</w:t>
                            </w:r>
                          </w:p>
                          <w:p w14:paraId="20F0477D" w14:textId="77777777" w:rsidR="00100A55" w:rsidRPr="0075420F" w:rsidRDefault="00100A55" w:rsidP="000B1AE3">
                            <w:pPr>
                              <w:spacing w:after="0" w:line="240" w:lineRule="auto"/>
                              <w:jc w:val="both"/>
                              <w:rPr>
                                <w:rFonts w:ascii="Arial Narrow" w:hAnsi="Arial Narrow"/>
                                <w:sz w:val="24"/>
                              </w:rPr>
                            </w:pPr>
                            <w:r>
                              <w:rPr>
                                <w:rFonts w:ascii="Arial Narrow" w:hAnsi="Arial Narrow"/>
                                <w:b/>
                                <w:sz w:val="24"/>
                                <w:u w:val="single"/>
                              </w:rPr>
                              <w:t>PRINCIPALES CARACTERISTICAS DEL DERECHO A LA SALUD</w:t>
                            </w:r>
                            <w:r>
                              <w:rPr>
                                <w:rFonts w:ascii="Arial Narrow" w:hAnsi="Arial Narrow"/>
                                <w:sz w:val="24"/>
                              </w:rPr>
                              <w:t xml:space="preserve">: </w:t>
                            </w:r>
                          </w:p>
                          <w:p w14:paraId="3CF34700" w14:textId="77777777" w:rsidR="00100A55" w:rsidRDefault="00100A55" w:rsidP="000B1AE3">
                            <w:pPr>
                              <w:spacing w:after="0" w:line="240" w:lineRule="auto"/>
                              <w:jc w:val="both"/>
                              <w:rPr>
                                <w:rFonts w:ascii="Arial Narrow" w:hAnsi="Arial Narrow"/>
                                <w:sz w:val="24"/>
                                <w:szCs w:val="24"/>
                              </w:rPr>
                            </w:pPr>
                            <w:r>
                              <w:rPr>
                                <w:rFonts w:ascii="Arial Narrow" w:hAnsi="Arial Narrow"/>
                                <w:sz w:val="24"/>
                                <w:szCs w:val="24"/>
                              </w:rPr>
                              <w:t>La salud es un estado de completo bienestar físico, mental y social, y no consiste únicamente en la ausencia de enfermedad y discapacidad (“Constitución de la Organización Mundial de la Salud”, aprobada en 1946).</w:t>
                            </w:r>
                          </w:p>
                          <w:p w14:paraId="5BF79481" w14:textId="77777777" w:rsidR="00100A55" w:rsidRPr="003726A6" w:rsidRDefault="00100A55" w:rsidP="000B1AE3">
                            <w:pPr>
                              <w:spacing w:after="0" w:line="240" w:lineRule="auto"/>
                              <w:jc w:val="both"/>
                              <w:rPr>
                                <w:rFonts w:ascii="Arial Narrow" w:hAnsi="Arial Narrow"/>
                                <w:sz w:val="24"/>
                                <w:szCs w:val="24"/>
                              </w:rPr>
                            </w:pPr>
                            <w:r>
                              <w:rPr>
                                <w:rFonts w:ascii="Arial Narrow" w:hAnsi="Arial Narrow"/>
                                <w:sz w:val="24"/>
                                <w:szCs w:val="24"/>
                              </w:rPr>
                              <w:t xml:space="preserve">El Derecho a la Salud, por lo tanto, está estrechamente ligado a otros Derechos Humanos fundamentales y su materialización depende de la realización de estos otros, especialmente el Derecho al agua (que incluye el derecho al acceso al agua potable y al saneamiento adecuado) y el Derecho a la alimentación. </w:t>
                            </w:r>
                          </w:p>
                          <w:p w14:paraId="4408F9F8" w14:textId="77777777" w:rsidR="00100A55" w:rsidRDefault="00100A55" w:rsidP="000B1AE3">
                            <w:pPr>
                              <w:spacing w:after="0" w:line="240" w:lineRule="auto"/>
                              <w:jc w:val="both"/>
                              <w:rPr>
                                <w:rFonts w:ascii="Arial Narrow" w:hAnsi="Arial Narrow"/>
                                <w:sz w:val="24"/>
                              </w:rPr>
                            </w:pPr>
                            <w:r>
                              <w:rPr>
                                <w:rFonts w:ascii="Arial Narrow" w:hAnsi="Arial Narrow"/>
                                <w:sz w:val="24"/>
                              </w:rPr>
                              <w:t xml:space="preserve">El Derecho a la Salud otorga a las personas el Derecho a acceder a los Servicios de cuidados médicos. Sin embargo el Derecho a la Salud no significa el Derecho a estar sano. El Derecho a tener buena Salud supondría que los países deberían asegurar una buena salud a todas las personas. </w:t>
                            </w:r>
                          </w:p>
                          <w:p w14:paraId="276A8885" w14:textId="77777777" w:rsidR="00100A55" w:rsidRDefault="00100A55" w:rsidP="000B1AE3">
                            <w:pPr>
                              <w:spacing w:after="0" w:line="240" w:lineRule="auto"/>
                              <w:jc w:val="both"/>
                              <w:rPr>
                                <w:rFonts w:ascii="Arial Narrow" w:hAnsi="Arial Narrow"/>
                                <w:sz w:val="24"/>
                              </w:rPr>
                            </w:pPr>
                            <w:r>
                              <w:rPr>
                                <w:rFonts w:ascii="Arial Narrow" w:hAnsi="Arial Narrow"/>
                                <w:sz w:val="24"/>
                              </w:rPr>
                              <w:t>El Derecho a la Salud obliga al estado a garantizar a los ciudadanos la posibilidad de poder disfrutar del mejor estado de salud que sea posible. Esto significa que el estado de salud dependerá de cada y que el estado debe asegurar el mismo acceso a la atención médica al conjunto de su población.</w:t>
                            </w:r>
                          </w:p>
                          <w:p w14:paraId="3D041F99" w14:textId="77777777" w:rsidR="00A278FA" w:rsidRDefault="00A278FA" w:rsidP="000B1AE3">
                            <w:pPr>
                              <w:spacing w:after="0" w:line="240" w:lineRule="auto"/>
                              <w:ind w:left="227"/>
                              <w:rPr>
                                <w:rFonts w:ascii="Arial" w:eastAsia="Times New Roman" w:hAnsi="Arial" w:cs="Arial"/>
                                <w:color w:val="252525"/>
                                <w:sz w:val="20"/>
                                <w:szCs w:val="20"/>
                                <w:lang w:eastAsia="es-PE"/>
                              </w:rPr>
                            </w:pPr>
                          </w:p>
                          <w:p w14:paraId="623CFCC8" w14:textId="77777777" w:rsidR="000B1AE3" w:rsidRDefault="000B1AE3" w:rsidP="000B1AE3">
                            <w:pPr>
                              <w:spacing w:after="0" w:line="240" w:lineRule="auto"/>
                              <w:ind w:left="227"/>
                              <w:jc w:val="both"/>
                              <w:rPr>
                                <w:rFonts w:ascii="Arial Narrow" w:hAnsi="Arial Narrow"/>
                                <w:sz w:val="24"/>
                              </w:rPr>
                            </w:pPr>
                            <w:r>
                              <w:rPr>
                                <w:rFonts w:ascii="Arial Narrow" w:hAnsi="Arial Narrow"/>
                                <w:sz w:val="24"/>
                              </w:rPr>
                              <w:t xml:space="preserve">De este modo, el Derecho a la Salud se divide en varios derechos específicos que los países deben asegurar: </w:t>
                            </w:r>
                          </w:p>
                          <w:p w14:paraId="58BA7A71" w14:textId="77777777"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 un sistema de protección de la salud.</w:t>
                            </w:r>
                          </w:p>
                          <w:p w14:paraId="04F82F93" w14:textId="77777777"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 la prevención y a tratamientos preventivos para luchar contra la propagación de enfermedades.</w:t>
                            </w:r>
                          </w:p>
                          <w:p w14:paraId="4045CACE" w14:textId="77777777"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al acceso a los medicamentos esenciales.</w:t>
                            </w:r>
                          </w:p>
                          <w:p w14:paraId="508227B6" w14:textId="77777777"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La Promoción de la Salud materna e infantil.</w:t>
                            </w:r>
                          </w:p>
                          <w:p w14:paraId="2C3A5A05" w14:textId="77777777"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al acceso de los servicios de la salud apropiados.</w:t>
                            </w:r>
                          </w:p>
                          <w:p w14:paraId="559C30AE" w14:textId="77777777"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Por último, la educación y la concientización sobre la salud.</w:t>
                            </w:r>
                          </w:p>
                          <w:p w14:paraId="64046C42" w14:textId="77777777" w:rsidR="000B1AE3" w:rsidRPr="000B1AE3" w:rsidRDefault="000B1AE3" w:rsidP="000B1AE3">
                            <w:pPr>
                              <w:spacing w:after="0" w:line="240" w:lineRule="auto"/>
                              <w:jc w:val="both"/>
                              <w:rPr>
                                <w:rFonts w:ascii="Arial Narrow" w:hAnsi="Arial Narrow"/>
                                <w:sz w:val="24"/>
                              </w:rPr>
                            </w:pPr>
                          </w:p>
                          <w:p w14:paraId="18BA1325" w14:textId="77777777" w:rsidR="007A5E75" w:rsidRPr="000B1AE3" w:rsidRDefault="007A5E75" w:rsidP="000B1AE3">
                            <w:pPr>
                              <w:spacing w:after="0" w:line="240" w:lineRule="auto"/>
                              <w:ind w:left="227"/>
                              <w:rPr>
                                <w:rFonts w:ascii="Arial" w:eastAsia="Times New Roman" w:hAnsi="Arial" w:cs="Arial"/>
                                <w:color w:val="252525"/>
                                <w:sz w:val="20"/>
                                <w:szCs w:val="20"/>
                                <w:lang w:val="es-ES" w:eastAsia="es-PE"/>
                              </w:rPr>
                            </w:pPr>
                          </w:p>
                          <w:p w14:paraId="357D2CE3" w14:textId="77777777" w:rsidR="007A5E75" w:rsidRDefault="007A5E75" w:rsidP="000B1AE3">
                            <w:pPr>
                              <w:spacing w:after="0" w:line="240" w:lineRule="auto"/>
                              <w:ind w:left="227"/>
                              <w:rPr>
                                <w:rFonts w:ascii="Arial" w:eastAsia="Times New Roman" w:hAnsi="Arial" w:cs="Arial"/>
                                <w:color w:val="252525"/>
                                <w:sz w:val="20"/>
                                <w:szCs w:val="20"/>
                                <w:lang w:eastAsia="es-PE"/>
                              </w:rPr>
                            </w:pPr>
                          </w:p>
                          <w:p w14:paraId="1E2FCE05" w14:textId="77777777" w:rsidR="007A5E75" w:rsidRDefault="007A5E75" w:rsidP="000B1AE3">
                            <w:pPr>
                              <w:spacing w:after="0" w:line="240" w:lineRule="auto"/>
                              <w:ind w:left="227"/>
                              <w:rPr>
                                <w:rFonts w:ascii="Arial" w:eastAsia="Times New Roman" w:hAnsi="Arial" w:cs="Arial"/>
                                <w:color w:val="252525"/>
                                <w:sz w:val="20"/>
                                <w:szCs w:val="20"/>
                                <w:lang w:eastAsia="es-PE"/>
                              </w:rPr>
                            </w:pPr>
                          </w:p>
                          <w:p w14:paraId="2AFF4938" w14:textId="77777777" w:rsidR="007A5E75" w:rsidRDefault="007A5E75" w:rsidP="000B1AE3">
                            <w:pPr>
                              <w:spacing w:after="0" w:line="240" w:lineRule="auto"/>
                              <w:ind w:left="227"/>
                              <w:rPr>
                                <w:rFonts w:ascii="Arial" w:eastAsia="Times New Roman" w:hAnsi="Arial" w:cs="Arial"/>
                                <w:color w:val="252525"/>
                                <w:sz w:val="20"/>
                                <w:szCs w:val="20"/>
                                <w:lang w:eastAsia="es-PE"/>
                              </w:rPr>
                            </w:pPr>
                          </w:p>
                          <w:p w14:paraId="1EA8B40D" w14:textId="77777777" w:rsidR="007A5E75" w:rsidRDefault="007A5E75" w:rsidP="007A5E75">
                            <w:pPr>
                              <w:spacing w:after="0" w:line="240" w:lineRule="auto"/>
                              <w:rPr>
                                <w:rFonts w:ascii="Arial" w:eastAsia="Times New Roman" w:hAnsi="Arial" w:cs="Arial"/>
                                <w:color w:val="252525"/>
                                <w:sz w:val="20"/>
                                <w:szCs w:val="20"/>
                                <w:lang w:eastAsia="es-PE"/>
                              </w:rPr>
                            </w:pPr>
                          </w:p>
                          <w:p w14:paraId="49100DDF" w14:textId="77777777" w:rsidR="007A5E75" w:rsidRDefault="007A5E75" w:rsidP="007A5E75">
                            <w:pPr>
                              <w:spacing w:after="0" w:line="240" w:lineRule="auto"/>
                              <w:rPr>
                                <w:rFonts w:ascii="Arial" w:eastAsia="Times New Roman" w:hAnsi="Arial" w:cs="Arial"/>
                                <w:color w:val="252525"/>
                                <w:sz w:val="20"/>
                                <w:szCs w:val="20"/>
                                <w:lang w:eastAsia="es-PE"/>
                              </w:rPr>
                            </w:pPr>
                          </w:p>
                          <w:p w14:paraId="07F0F1DE" w14:textId="77777777" w:rsidR="007A5E75" w:rsidRDefault="007A5E75" w:rsidP="007A5E75">
                            <w:pPr>
                              <w:spacing w:after="0" w:line="240" w:lineRule="auto"/>
                              <w:rPr>
                                <w:rFonts w:ascii="Arial" w:eastAsia="Times New Roman" w:hAnsi="Arial" w:cs="Arial"/>
                                <w:color w:val="252525"/>
                                <w:sz w:val="20"/>
                                <w:szCs w:val="20"/>
                                <w:lang w:eastAsia="es-PE"/>
                              </w:rPr>
                            </w:pPr>
                          </w:p>
                          <w:p w14:paraId="417B7A8F" w14:textId="77777777" w:rsidR="007A5E75" w:rsidRDefault="007A5E75" w:rsidP="007A5E75">
                            <w:pPr>
                              <w:spacing w:after="0" w:line="240" w:lineRule="auto"/>
                              <w:rPr>
                                <w:rFonts w:ascii="Arial" w:eastAsia="Times New Roman" w:hAnsi="Arial" w:cs="Arial"/>
                                <w:color w:val="252525"/>
                                <w:sz w:val="20"/>
                                <w:szCs w:val="20"/>
                                <w:lang w:eastAsia="es-PE"/>
                              </w:rPr>
                            </w:pPr>
                          </w:p>
                          <w:p w14:paraId="3919A088" w14:textId="77777777" w:rsidR="007A5E75" w:rsidRDefault="007A5E75" w:rsidP="007A5E75">
                            <w:pPr>
                              <w:spacing w:after="0" w:line="240" w:lineRule="auto"/>
                              <w:rPr>
                                <w:rFonts w:ascii="Arial" w:eastAsia="Times New Roman" w:hAnsi="Arial" w:cs="Arial"/>
                                <w:color w:val="252525"/>
                                <w:sz w:val="20"/>
                                <w:szCs w:val="20"/>
                                <w:lang w:eastAsia="es-PE"/>
                              </w:rPr>
                            </w:pPr>
                          </w:p>
                          <w:p w14:paraId="2730606B" w14:textId="77777777" w:rsidR="007A5E75" w:rsidRDefault="007A5E75" w:rsidP="007A5E75">
                            <w:pPr>
                              <w:spacing w:after="0" w:line="240" w:lineRule="auto"/>
                              <w:rPr>
                                <w:rFonts w:ascii="Arial" w:eastAsia="Times New Roman" w:hAnsi="Arial" w:cs="Arial"/>
                                <w:color w:val="252525"/>
                                <w:sz w:val="20"/>
                                <w:szCs w:val="20"/>
                                <w:lang w:eastAsia="es-PE"/>
                              </w:rPr>
                            </w:pPr>
                          </w:p>
                          <w:p w14:paraId="05EFA8A4" w14:textId="77777777" w:rsidR="007A5E75" w:rsidRDefault="007A5E75" w:rsidP="007A5E75">
                            <w:pPr>
                              <w:spacing w:after="0" w:line="240" w:lineRule="auto"/>
                              <w:rPr>
                                <w:rFonts w:ascii="Arial" w:eastAsia="Times New Roman" w:hAnsi="Arial" w:cs="Arial"/>
                                <w:color w:val="252525"/>
                                <w:sz w:val="20"/>
                                <w:szCs w:val="20"/>
                                <w:lang w:eastAsia="es-PE"/>
                              </w:rPr>
                            </w:pPr>
                          </w:p>
                          <w:p w14:paraId="56253ECB" w14:textId="77777777" w:rsidR="007A5E75" w:rsidRDefault="007A5E75" w:rsidP="007A5E75">
                            <w:pPr>
                              <w:spacing w:after="0" w:line="240" w:lineRule="auto"/>
                              <w:rPr>
                                <w:rFonts w:ascii="Arial" w:eastAsia="Times New Roman" w:hAnsi="Arial" w:cs="Arial"/>
                                <w:color w:val="252525"/>
                                <w:sz w:val="20"/>
                                <w:szCs w:val="20"/>
                                <w:lang w:eastAsia="es-PE"/>
                              </w:rPr>
                            </w:pPr>
                          </w:p>
                          <w:p w14:paraId="6DE6D9D2" w14:textId="77777777" w:rsidR="007A5E75" w:rsidRDefault="007A5E75" w:rsidP="007A5E75">
                            <w:pPr>
                              <w:spacing w:after="0" w:line="240" w:lineRule="auto"/>
                              <w:rPr>
                                <w:rFonts w:ascii="Arial" w:eastAsia="Times New Roman" w:hAnsi="Arial" w:cs="Arial"/>
                                <w:color w:val="252525"/>
                                <w:sz w:val="20"/>
                                <w:szCs w:val="20"/>
                                <w:lang w:eastAsia="es-PE"/>
                              </w:rPr>
                            </w:pPr>
                          </w:p>
                          <w:p w14:paraId="4C3F3297" w14:textId="77777777" w:rsidR="007A5E75" w:rsidRDefault="007A5E75" w:rsidP="007A5E75">
                            <w:pPr>
                              <w:spacing w:after="0" w:line="240" w:lineRule="auto"/>
                              <w:rPr>
                                <w:rFonts w:ascii="Arial" w:eastAsia="Times New Roman" w:hAnsi="Arial" w:cs="Arial"/>
                                <w:color w:val="252525"/>
                                <w:sz w:val="20"/>
                                <w:szCs w:val="20"/>
                                <w:lang w:eastAsia="es-PE"/>
                              </w:rPr>
                            </w:pPr>
                          </w:p>
                          <w:p w14:paraId="2F84BAE0" w14:textId="77777777" w:rsidR="007A5E75" w:rsidRDefault="007A5E75" w:rsidP="007A5E75">
                            <w:pPr>
                              <w:spacing w:after="0" w:line="240" w:lineRule="auto"/>
                              <w:rPr>
                                <w:rFonts w:ascii="Arial" w:eastAsia="Times New Roman" w:hAnsi="Arial" w:cs="Arial"/>
                                <w:color w:val="252525"/>
                                <w:sz w:val="20"/>
                                <w:szCs w:val="20"/>
                                <w:lang w:eastAsia="es-PE"/>
                              </w:rPr>
                            </w:pPr>
                          </w:p>
                          <w:p w14:paraId="1201EC0F" w14:textId="77777777" w:rsidR="007A5E75" w:rsidRDefault="007A5E75" w:rsidP="007A5E75">
                            <w:pPr>
                              <w:spacing w:after="0" w:line="240" w:lineRule="auto"/>
                              <w:rPr>
                                <w:rFonts w:ascii="Arial" w:eastAsia="Times New Roman" w:hAnsi="Arial" w:cs="Arial"/>
                                <w:color w:val="252525"/>
                                <w:sz w:val="20"/>
                                <w:szCs w:val="20"/>
                                <w:lang w:eastAsia="es-PE"/>
                              </w:rPr>
                            </w:pPr>
                          </w:p>
                          <w:p w14:paraId="6EC9B644" w14:textId="77777777" w:rsidR="007A5E75" w:rsidRDefault="007A5E75" w:rsidP="007A5E75">
                            <w:pPr>
                              <w:spacing w:after="0" w:line="240" w:lineRule="auto"/>
                              <w:rPr>
                                <w:rFonts w:ascii="Arial" w:eastAsia="Times New Roman" w:hAnsi="Arial" w:cs="Arial"/>
                                <w:color w:val="252525"/>
                                <w:sz w:val="20"/>
                                <w:szCs w:val="20"/>
                                <w:lang w:eastAsia="es-PE"/>
                              </w:rPr>
                            </w:pPr>
                          </w:p>
                          <w:p w14:paraId="4B623F18" w14:textId="77777777" w:rsidR="007A5E75" w:rsidRDefault="007A5E75" w:rsidP="007A5E75">
                            <w:pPr>
                              <w:spacing w:after="0" w:line="240" w:lineRule="auto"/>
                              <w:rPr>
                                <w:rFonts w:ascii="Arial" w:eastAsia="Times New Roman" w:hAnsi="Arial" w:cs="Arial"/>
                                <w:color w:val="252525"/>
                                <w:sz w:val="20"/>
                                <w:szCs w:val="20"/>
                                <w:lang w:eastAsia="es-PE"/>
                              </w:rPr>
                            </w:pPr>
                          </w:p>
                          <w:p w14:paraId="131B673E" w14:textId="77777777" w:rsidR="007A5E75" w:rsidRDefault="007A5E75" w:rsidP="007A5E75">
                            <w:pPr>
                              <w:spacing w:after="0" w:line="240" w:lineRule="auto"/>
                              <w:rPr>
                                <w:rFonts w:ascii="Arial" w:eastAsia="Times New Roman" w:hAnsi="Arial" w:cs="Arial"/>
                                <w:color w:val="252525"/>
                                <w:sz w:val="20"/>
                                <w:szCs w:val="20"/>
                                <w:lang w:eastAsia="es-PE"/>
                              </w:rPr>
                            </w:pPr>
                          </w:p>
                          <w:p w14:paraId="1D54821A" w14:textId="77777777" w:rsidR="007A5E75" w:rsidRDefault="007A5E75" w:rsidP="007A5E75">
                            <w:pPr>
                              <w:spacing w:after="0" w:line="240" w:lineRule="auto"/>
                              <w:rPr>
                                <w:rFonts w:ascii="Arial" w:eastAsia="Times New Roman" w:hAnsi="Arial" w:cs="Arial"/>
                                <w:color w:val="252525"/>
                                <w:sz w:val="20"/>
                                <w:szCs w:val="20"/>
                                <w:lang w:eastAsia="es-PE"/>
                              </w:rPr>
                            </w:pPr>
                          </w:p>
                          <w:p w14:paraId="4E0FEB59" w14:textId="77777777" w:rsidR="007A5E75" w:rsidRDefault="007A5E75" w:rsidP="007A5E75">
                            <w:pPr>
                              <w:spacing w:after="0" w:line="240" w:lineRule="auto"/>
                              <w:rPr>
                                <w:rFonts w:ascii="Arial" w:eastAsia="Times New Roman" w:hAnsi="Arial" w:cs="Arial"/>
                                <w:color w:val="252525"/>
                                <w:sz w:val="20"/>
                                <w:szCs w:val="20"/>
                                <w:lang w:eastAsia="es-PE"/>
                              </w:rPr>
                            </w:pPr>
                          </w:p>
                          <w:p w14:paraId="53C48F3F" w14:textId="77777777" w:rsidR="007A5E75" w:rsidRDefault="007A5E75" w:rsidP="007A5E75">
                            <w:pPr>
                              <w:spacing w:after="0" w:line="240" w:lineRule="auto"/>
                              <w:rPr>
                                <w:rFonts w:ascii="Arial" w:eastAsia="Times New Roman" w:hAnsi="Arial" w:cs="Arial"/>
                                <w:color w:val="252525"/>
                                <w:sz w:val="20"/>
                                <w:szCs w:val="20"/>
                                <w:lang w:eastAsia="es-PE"/>
                              </w:rPr>
                            </w:pPr>
                          </w:p>
                          <w:p w14:paraId="36B83C87" w14:textId="77777777" w:rsidR="007A5E75" w:rsidRDefault="007A5E75" w:rsidP="007A5E75">
                            <w:pPr>
                              <w:spacing w:after="0" w:line="240" w:lineRule="auto"/>
                              <w:rPr>
                                <w:rFonts w:ascii="Arial" w:eastAsia="Times New Roman" w:hAnsi="Arial" w:cs="Arial"/>
                                <w:color w:val="252525"/>
                                <w:sz w:val="20"/>
                                <w:szCs w:val="20"/>
                                <w:lang w:eastAsia="es-PE"/>
                              </w:rPr>
                            </w:pPr>
                          </w:p>
                          <w:p w14:paraId="54F6DC4F" w14:textId="77777777" w:rsidR="007A5E75" w:rsidRDefault="007A5E75" w:rsidP="007A5E75">
                            <w:pPr>
                              <w:spacing w:after="0" w:line="240" w:lineRule="auto"/>
                              <w:rPr>
                                <w:rFonts w:ascii="Arial" w:eastAsia="Times New Roman" w:hAnsi="Arial" w:cs="Arial"/>
                                <w:color w:val="252525"/>
                                <w:sz w:val="20"/>
                                <w:szCs w:val="20"/>
                                <w:lang w:eastAsia="es-PE"/>
                              </w:rPr>
                            </w:pPr>
                          </w:p>
                          <w:p w14:paraId="1D6EB7AA" w14:textId="77777777" w:rsidR="0000613D" w:rsidRDefault="0000613D" w:rsidP="007A5E75">
                            <w:pPr>
                              <w:spacing w:after="0" w:line="240" w:lineRule="auto"/>
                              <w:rPr>
                                <w:rFonts w:ascii="Arial" w:eastAsia="Times New Roman" w:hAnsi="Arial" w:cs="Arial"/>
                                <w:color w:val="252525"/>
                                <w:sz w:val="20"/>
                                <w:szCs w:val="20"/>
                                <w:lang w:eastAsia="es-PE"/>
                              </w:rPr>
                            </w:pPr>
                          </w:p>
                          <w:p w14:paraId="3B88BCFD" w14:textId="77777777" w:rsidR="007959A8" w:rsidRDefault="007959A8" w:rsidP="007A5E75">
                            <w:pPr>
                              <w:spacing w:after="0" w:line="240" w:lineRule="auto"/>
                              <w:rPr>
                                <w:rFonts w:ascii="Arial" w:eastAsia="Times New Roman" w:hAnsi="Arial" w:cs="Arial"/>
                                <w:color w:val="252525"/>
                                <w:sz w:val="20"/>
                                <w:szCs w:val="20"/>
                                <w:lang w:eastAsia="es-PE"/>
                              </w:rPr>
                            </w:pPr>
                          </w:p>
                          <w:p w14:paraId="07C713A6" w14:textId="77777777" w:rsidR="007959A8" w:rsidRDefault="007959A8" w:rsidP="007A5E75">
                            <w:pPr>
                              <w:spacing w:after="0" w:line="240" w:lineRule="auto"/>
                              <w:rPr>
                                <w:rFonts w:ascii="Arial" w:eastAsia="Times New Roman" w:hAnsi="Arial" w:cs="Arial"/>
                                <w:color w:val="252525"/>
                                <w:sz w:val="20"/>
                                <w:szCs w:val="20"/>
                                <w:lang w:eastAsia="es-PE"/>
                              </w:rPr>
                            </w:pPr>
                          </w:p>
                          <w:p w14:paraId="7B4983B2" w14:textId="77777777" w:rsidR="007959A8" w:rsidRDefault="007959A8" w:rsidP="007A5E75">
                            <w:pPr>
                              <w:spacing w:after="0" w:line="240" w:lineRule="auto"/>
                              <w:rPr>
                                <w:rFonts w:ascii="Arial" w:eastAsia="Times New Roman" w:hAnsi="Arial" w:cs="Arial"/>
                                <w:color w:val="252525"/>
                                <w:sz w:val="20"/>
                                <w:szCs w:val="20"/>
                                <w:lang w:eastAsia="es-PE"/>
                              </w:rPr>
                            </w:pPr>
                          </w:p>
                          <w:p w14:paraId="4E4E2CF0" w14:textId="77777777" w:rsidR="00A278FA" w:rsidRDefault="00A278FA" w:rsidP="007A5E75">
                            <w:pPr>
                              <w:spacing w:after="0" w:line="240" w:lineRule="auto"/>
                              <w:rPr>
                                <w:rFonts w:ascii="Arial" w:eastAsia="Times New Roman" w:hAnsi="Arial" w:cs="Arial"/>
                                <w:color w:val="252525"/>
                                <w:sz w:val="20"/>
                                <w:szCs w:val="20"/>
                                <w:lang w:eastAsia="es-PE"/>
                              </w:rPr>
                            </w:pPr>
                          </w:p>
                          <w:p w14:paraId="281ED4F9" w14:textId="77777777" w:rsidR="00A278FA" w:rsidRDefault="00A278FA" w:rsidP="007A5E75">
                            <w:pPr>
                              <w:spacing w:after="0" w:line="240" w:lineRule="auto"/>
                              <w:rPr>
                                <w:rFonts w:ascii="Arial" w:eastAsia="Times New Roman" w:hAnsi="Arial" w:cs="Arial"/>
                                <w:color w:val="252525"/>
                                <w:sz w:val="20"/>
                                <w:szCs w:val="20"/>
                                <w:lang w:eastAsia="es-PE"/>
                              </w:rPr>
                            </w:pPr>
                          </w:p>
                          <w:p w14:paraId="41DD0982" w14:textId="77777777" w:rsidR="00A278FA" w:rsidRDefault="00A278FA" w:rsidP="007A5E75">
                            <w:pPr>
                              <w:spacing w:after="0" w:line="240" w:lineRule="auto"/>
                              <w:rPr>
                                <w:rFonts w:ascii="Arial" w:eastAsia="Times New Roman" w:hAnsi="Arial" w:cs="Arial"/>
                                <w:color w:val="252525"/>
                                <w:sz w:val="20"/>
                                <w:szCs w:val="20"/>
                                <w:lang w:eastAsia="es-PE"/>
                              </w:rPr>
                            </w:pPr>
                          </w:p>
                          <w:p w14:paraId="57C28AC7" w14:textId="77777777" w:rsidR="0000613D" w:rsidRDefault="0000613D" w:rsidP="007A5E75">
                            <w:pPr>
                              <w:spacing w:after="0" w:line="240" w:lineRule="auto"/>
                              <w:rPr>
                                <w:rFonts w:ascii="Arial" w:eastAsia="Times New Roman" w:hAnsi="Arial" w:cs="Arial"/>
                                <w:color w:val="252525"/>
                                <w:sz w:val="20"/>
                                <w:szCs w:val="20"/>
                                <w:lang w:eastAsia="es-PE"/>
                              </w:rPr>
                            </w:pPr>
                          </w:p>
                          <w:p w14:paraId="5D52EA3B" w14:textId="77777777" w:rsidR="00A278FA" w:rsidRPr="00D91A7E" w:rsidRDefault="00A278FA" w:rsidP="007A5E75">
                            <w:pPr>
                              <w:spacing w:after="0" w:line="240" w:lineRule="auto"/>
                              <w:rPr>
                                <w:rFonts w:ascii="Arial" w:eastAsia="Times New Roman" w:hAnsi="Arial" w:cs="Arial"/>
                                <w:color w:val="252525"/>
                                <w:sz w:val="20"/>
                                <w:szCs w:val="20"/>
                                <w:lang w:eastAsia="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595AA" id="Rectángulo redondeado 2" o:spid="_x0000_s1027" style="position:absolute;margin-left:437.55pt;margin-top:7.9pt;width:372.9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" fillcolor="#e2efd9 [665]" strokecolor="#70ad47 [3209]" strokeweight="4.5pt">
                <v:stroke joinstyle="miter"/>
                <v:textbox>
                  <w:txbxContent>
                    <w:p w:rsidR="00100A55" w:rsidRPr="003726A6" w:rsidRDefault="00100A55" w:rsidP="000B1AE3">
                      <w:pPr>
                        <w:spacing w:after="0" w:line="240" w:lineRule="auto"/>
                        <w:jc w:val="center"/>
                        <w:rPr>
                          <w:rFonts w:ascii="Arial Narrow" w:hAnsi="Arial Narrow"/>
                          <w:b/>
                          <w:sz w:val="28"/>
                          <w:u w:val="single"/>
                        </w:rPr>
                      </w:pPr>
                      <w:r>
                        <w:rPr>
                          <w:rFonts w:ascii="Arial Narrow" w:hAnsi="Arial Narrow"/>
                          <w:b/>
                          <w:sz w:val="28"/>
                          <w:u w:val="single"/>
                        </w:rPr>
                        <w:t>DERECHO A LA SALUD</w:t>
                      </w:r>
                    </w:p>
                    <w:p w:rsidR="00100A55" w:rsidRDefault="00100A55" w:rsidP="000B1AE3">
                      <w:pPr>
                        <w:spacing w:after="0" w:line="240" w:lineRule="auto"/>
                        <w:jc w:val="both"/>
                        <w:rPr>
                          <w:rFonts w:ascii="Arial Narrow" w:hAnsi="Arial Narrow"/>
                          <w:sz w:val="24"/>
                        </w:rPr>
                      </w:pPr>
                      <w:r>
                        <w:rPr>
                          <w:rFonts w:ascii="Arial Narrow" w:hAnsi="Arial Narrow"/>
                          <w:sz w:val="24"/>
                        </w:rPr>
                        <w:t>La salud tiene una importancia vital para todos los seres humanos. Una persona con mala salud no podrá estudiar o trabajar adecuadamente y no podrá disfrutar completamente de su vida.</w:t>
                      </w:r>
                    </w:p>
                    <w:p w:rsidR="00100A55" w:rsidRDefault="00100A55" w:rsidP="000B1AE3">
                      <w:pPr>
                        <w:spacing w:after="0" w:line="240" w:lineRule="auto"/>
                        <w:jc w:val="both"/>
                        <w:rPr>
                          <w:rFonts w:ascii="Arial Narrow" w:hAnsi="Arial Narrow"/>
                          <w:sz w:val="24"/>
                        </w:rPr>
                      </w:pPr>
                      <w:r>
                        <w:rPr>
                          <w:rFonts w:ascii="Arial Narrow" w:hAnsi="Arial Narrow"/>
                          <w:sz w:val="24"/>
                        </w:rPr>
                        <w:t>Por lo tanto, el derecho a la salud constituye un derecho fundamental de todos los seres humanos.</w:t>
                      </w:r>
                    </w:p>
                    <w:p w:rsidR="00100A55" w:rsidRPr="0075420F" w:rsidRDefault="00100A55" w:rsidP="000B1AE3">
                      <w:pPr>
                        <w:spacing w:after="0" w:line="240" w:lineRule="auto"/>
                        <w:jc w:val="both"/>
                        <w:rPr>
                          <w:rFonts w:ascii="Arial Narrow" w:hAnsi="Arial Narrow"/>
                          <w:sz w:val="24"/>
                        </w:rPr>
                      </w:pPr>
                      <w:r>
                        <w:rPr>
                          <w:rFonts w:ascii="Arial Narrow" w:hAnsi="Arial Narrow"/>
                          <w:b/>
                          <w:sz w:val="24"/>
                          <w:u w:val="single"/>
                        </w:rPr>
                        <w:t>PRINCIPALES CARACTERISTICAS DEL DERECHO A LA SALUD</w:t>
                      </w:r>
                      <w:r>
                        <w:rPr>
                          <w:rFonts w:ascii="Arial Narrow" w:hAnsi="Arial Narrow"/>
                          <w:sz w:val="24"/>
                        </w:rPr>
                        <w:t xml:space="preserve">: </w:t>
                      </w:r>
                    </w:p>
                    <w:p w:rsidR="00100A55" w:rsidRDefault="00100A55" w:rsidP="000B1AE3">
                      <w:pPr>
                        <w:spacing w:after="0" w:line="240" w:lineRule="auto"/>
                        <w:jc w:val="both"/>
                        <w:rPr>
                          <w:rFonts w:ascii="Arial Narrow" w:hAnsi="Arial Narrow"/>
                          <w:sz w:val="24"/>
                          <w:szCs w:val="24"/>
                        </w:rPr>
                      </w:pPr>
                      <w:r>
                        <w:rPr>
                          <w:rFonts w:ascii="Arial Narrow" w:hAnsi="Arial Narrow"/>
                          <w:sz w:val="24"/>
                          <w:szCs w:val="24"/>
                        </w:rPr>
                        <w:t>La salud es un estado de completo bienestar físico, mental y social, y no consiste únicamente en la ausencia de enfermedad y discapacidad (“Constitución de la Organización Mundial de la Salud”, aprobada en 1946).</w:t>
                      </w:r>
                    </w:p>
                    <w:p w:rsidR="00100A55" w:rsidRPr="003726A6" w:rsidRDefault="00100A55" w:rsidP="000B1AE3">
                      <w:pPr>
                        <w:spacing w:after="0" w:line="240" w:lineRule="auto"/>
                        <w:jc w:val="both"/>
                        <w:rPr>
                          <w:rFonts w:ascii="Arial Narrow" w:hAnsi="Arial Narrow"/>
                          <w:sz w:val="24"/>
                          <w:szCs w:val="24"/>
                        </w:rPr>
                      </w:pPr>
                      <w:r>
                        <w:rPr>
                          <w:rFonts w:ascii="Arial Narrow" w:hAnsi="Arial Narrow"/>
                          <w:sz w:val="24"/>
                          <w:szCs w:val="24"/>
                        </w:rPr>
                        <w:t xml:space="preserve">El Derecho a la Salud, por lo tanto, está estrechamente ligado a otros Derechos Humanos fundamentales y su materialización depende de la realización de estos otros, especialmente el Derecho al agua (que incluye el derecho al acceso al agua potable y al saneamiento adecuado) y el Derecho a la alimentación. </w:t>
                      </w:r>
                    </w:p>
                    <w:p w:rsidR="00100A55" w:rsidRDefault="00100A55" w:rsidP="000B1AE3">
                      <w:pPr>
                        <w:spacing w:after="0" w:line="240" w:lineRule="auto"/>
                        <w:jc w:val="both"/>
                        <w:rPr>
                          <w:rFonts w:ascii="Arial Narrow" w:hAnsi="Arial Narrow"/>
                          <w:sz w:val="24"/>
                        </w:rPr>
                      </w:pPr>
                      <w:r>
                        <w:rPr>
                          <w:rFonts w:ascii="Arial Narrow" w:hAnsi="Arial Narrow"/>
                          <w:sz w:val="24"/>
                        </w:rPr>
                        <w:t xml:space="preserve">El Derecho a la Salud otorga a las personas el Derecho a acceder a los Servicios de cuidados médicos. Sin embargo el Derecho a la Salud no significa el Derecho a estar sano. El Derecho a tener buena Salud supondría que los países deberían asegurar una buena salud a todas las personas. </w:t>
                      </w:r>
                    </w:p>
                    <w:p w:rsidR="00100A55" w:rsidRDefault="00100A55" w:rsidP="000B1AE3">
                      <w:pPr>
                        <w:spacing w:after="0" w:line="240" w:lineRule="auto"/>
                        <w:jc w:val="both"/>
                        <w:rPr>
                          <w:rFonts w:ascii="Arial Narrow" w:hAnsi="Arial Narrow"/>
                          <w:sz w:val="24"/>
                        </w:rPr>
                      </w:pPr>
                      <w:r>
                        <w:rPr>
                          <w:rFonts w:ascii="Arial Narrow" w:hAnsi="Arial Narrow"/>
                          <w:sz w:val="24"/>
                        </w:rPr>
                        <w:t>El Derecho a la Salud obliga al estado a garantizar a los ciudadanos la posibilidad de poder disfrutar del mejor estado de salud que sea posible. Esto significa que el estado de salud dependerá de cada y que el estado debe asegurar el mismo acceso a la atención médica al conjunto de su población.</w:t>
                      </w:r>
                    </w:p>
                    <w:p w:rsidR="00A278FA" w:rsidRDefault="00A278FA" w:rsidP="000B1AE3">
                      <w:pPr>
                        <w:spacing w:after="0" w:line="240" w:lineRule="auto"/>
                        <w:ind w:left="227"/>
                        <w:rPr>
                          <w:rFonts w:ascii="Arial" w:eastAsia="Times New Roman" w:hAnsi="Arial" w:cs="Arial"/>
                          <w:color w:val="252525"/>
                          <w:sz w:val="20"/>
                          <w:szCs w:val="20"/>
                          <w:lang w:eastAsia="es-PE"/>
                        </w:rPr>
                      </w:pPr>
                    </w:p>
                    <w:p w:rsidR="000B1AE3" w:rsidRDefault="000B1AE3" w:rsidP="000B1AE3">
                      <w:pPr>
                        <w:spacing w:after="0" w:line="240" w:lineRule="auto"/>
                        <w:ind w:left="227"/>
                        <w:jc w:val="both"/>
                        <w:rPr>
                          <w:rFonts w:ascii="Arial Narrow" w:hAnsi="Arial Narrow"/>
                          <w:sz w:val="24"/>
                        </w:rPr>
                      </w:pPr>
                      <w:r>
                        <w:rPr>
                          <w:rFonts w:ascii="Arial Narrow" w:hAnsi="Arial Narrow"/>
                          <w:sz w:val="24"/>
                        </w:rPr>
                        <w:t xml:space="preserve">De este modo, el Derecho a la Salud se divide en varios derechos específicos que los países deben asegurar: </w:t>
                      </w:r>
                    </w:p>
                    <w:p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 un sistema de protección de la salud.</w:t>
                      </w:r>
                    </w:p>
                    <w:p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 la prevención y a tratamientos preventivos para luchar contra la propagación de enfermedades.</w:t>
                      </w:r>
                    </w:p>
                    <w:p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al acceso a los medicamentos esenciales.</w:t>
                      </w:r>
                    </w:p>
                    <w:p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La Promoción de la Salud materna e infantil.</w:t>
                      </w:r>
                    </w:p>
                    <w:p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El Derecho al acceso de los servicios de la salud apropiados.</w:t>
                      </w:r>
                    </w:p>
                    <w:p w:rsidR="000B1AE3" w:rsidRDefault="000B1AE3" w:rsidP="000B1AE3">
                      <w:pPr>
                        <w:pStyle w:val="Prrafodelista"/>
                        <w:numPr>
                          <w:ilvl w:val="0"/>
                          <w:numId w:val="5"/>
                        </w:numPr>
                        <w:spacing w:after="0" w:line="240" w:lineRule="auto"/>
                        <w:ind w:left="227"/>
                        <w:jc w:val="both"/>
                        <w:rPr>
                          <w:rFonts w:ascii="Arial Narrow" w:hAnsi="Arial Narrow"/>
                          <w:sz w:val="24"/>
                        </w:rPr>
                      </w:pPr>
                      <w:r>
                        <w:rPr>
                          <w:rFonts w:ascii="Arial Narrow" w:hAnsi="Arial Narrow"/>
                          <w:sz w:val="24"/>
                        </w:rPr>
                        <w:t>Por último, la educación y la concientización sobre la salud.</w:t>
                      </w:r>
                    </w:p>
                    <w:p w:rsidR="000B1AE3" w:rsidRPr="000B1AE3" w:rsidRDefault="000B1AE3" w:rsidP="000B1AE3">
                      <w:pPr>
                        <w:spacing w:after="0" w:line="240" w:lineRule="auto"/>
                        <w:jc w:val="both"/>
                        <w:rPr>
                          <w:rFonts w:ascii="Arial Narrow" w:hAnsi="Arial Narrow"/>
                          <w:sz w:val="24"/>
                        </w:rPr>
                      </w:pPr>
                    </w:p>
                    <w:p w:rsidR="007A5E75" w:rsidRPr="000B1AE3" w:rsidRDefault="007A5E75" w:rsidP="000B1AE3">
                      <w:pPr>
                        <w:spacing w:after="0" w:line="240" w:lineRule="auto"/>
                        <w:ind w:left="227"/>
                        <w:rPr>
                          <w:rFonts w:ascii="Arial" w:eastAsia="Times New Roman" w:hAnsi="Arial" w:cs="Arial"/>
                          <w:color w:val="252525"/>
                          <w:sz w:val="20"/>
                          <w:szCs w:val="20"/>
                          <w:lang w:val="es-ES" w:eastAsia="es-PE"/>
                        </w:rPr>
                      </w:pPr>
                    </w:p>
                    <w:p w:rsidR="007A5E75" w:rsidRDefault="007A5E75" w:rsidP="000B1AE3">
                      <w:pPr>
                        <w:spacing w:after="0" w:line="240" w:lineRule="auto"/>
                        <w:ind w:left="227"/>
                        <w:rPr>
                          <w:rFonts w:ascii="Arial" w:eastAsia="Times New Roman" w:hAnsi="Arial" w:cs="Arial"/>
                          <w:color w:val="252525"/>
                          <w:sz w:val="20"/>
                          <w:szCs w:val="20"/>
                          <w:lang w:eastAsia="es-PE"/>
                        </w:rPr>
                      </w:pPr>
                    </w:p>
                    <w:p w:rsidR="007A5E75" w:rsidRDefault="007A5E75" w:rsidP="000B1AE3">
                      <w:pPr>
                        <w:spacing w:after="0" w:line="240" w:lineRule="auto"/>
                        <w:ind w:left="227"/>
                        <w:rPr>
                          <w:rFonts w:ascii="Arial" w:eastAsia="Times New Roman" w:hAnsi="Arial" w:cs="Arial"/>
                          <w:color w:val="252525"/>
                          <w:sz w:val="20"/>
                          <w:szCs w:val="20"/>
                          <w:lang w:eastAsia="es-PE"/>
                        </w:rPr>
                      </w:pPr>
                    </w:p>
                    <w:p w:rsidR="007A5E75" w:rsidRDefault="007A5E75" w:rsidP="000B1AE3">
                      <w:pPr>
                        <w:spacing w:after="0" w:line="240" w:lineRule="auto"/>
                        <w:ind w:left="227"/>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7A5E75" w:rsidRDefault="007A5E75" w:rsidP="007A5E75">
                      <w:pPr>
                        <w:spacing w:after="0" w:line="240" w:lineRule="auto"/>
                        <w:rPr>
                          <w:rFonts w:ascii="Arial" w:eastAsia="Times New Roman" w:hAnsi="Arial" w:cs="Arial"/>
                          <w:color w:val="252525"/>
                          <w:sz w:val="20"/>
                          <w:szCs w:val="20"/>
                          <w:lang w:eastAsia="es-PE"/>
                        </w:rPr>
                      </w:pPr>
                    </w:p>
                    <w:p w:rsidR="0000613D" w:rsidRDefault="0000613D" w:rsidP="007A5E75">
                      <w:pPr>
                        <w:spacing w:after="0" w:line="240" w:lineRule="auto"/>
                        <w:rPr>
                          <w:rFonts w:ascii="Arial" w:eastAsia="Times New Roman" w:hAnsi="Arial" w:cs="Arial"/>
                          <w:color w:val="252525"/>
                          <w:sz w:val="20"/>
                          <w:szCs w:val="20"/>
                          <w:lang w:eastAsia="es-PE"/>
                        </w:rPr>
                      </w:pPr>
                    </w:p>
                    <w:p w:rsidR="007959A8" w:rsidRDefault="007959A8" w:rsidP="007A5E75">
                      <w:pPr>
                        <w:spacing w:after="0" w:line="240" w:lineRule="auto"/>
                        <w:rPr>
                          <w:rFonts w:ascii="Arial" w:eastAsia="Times New Roman" w:hAnsi="Arial" w:cs="Arial"/>
                          <w:color w:val="252525"/>
                          <w:sz w:val="20"/>
                          <w:szCs w:val="20"/>
                          <w:lang w:eastAsia="es-PE"/>
                        </w:rPr>
                      </w:pPr>
                    </w:p>
                    <w:p w:rsidR="007959A8" w:rsidRDefault="007959A8" w:rsidP="007A5E75">
                      <w:pPr>
                        <w:spacing w:after="0" w:line="240" w:lineRule="auto"/>
                        <w:rPr>
                          <w:rFonts w:ascii="Arial" w:eastAsia="Times New Roman" w:hAnsi="Arial" w:cs="Arial"/>
                          <w:color w:val="252525"/>
                          <w:sz w:val="20"/>
                          <w:szCs w:val="20"/>
                          <w:lang w:eastAsia="es-PE"/>
                        </w:rPr>
                      </w:pPr>
                    </w:p>
                    <w:p w:rsidR="007959A8" w:rsidRDefault="007959A8" w:rsidP="007A5E75">
                      <w:pPr>
                        <w:spacing w:after="0" w:line="240" w:lineRule="auto"/>
                        <w:rPr>
                          <w:rFonts w:ascii="Arial" w:eastAsia="Times New Roman" w:hAnsi="Arial" w:cs="Arial"/>
                          <w:color w:val="252525"/>
                          <w:sz w:val="20"/>
                          <w:szCs w:val="20"/>
                          <w:lang w:eastAsia="es-PE"/>
                        </w:rPr>
                      </w:pPr>
                    </w:p>
                    <w:p w:rsidR="00A278FA" w:rsidRDefault="00A278FA" w:rsidP="007A5E75">
                      <w:pPr>
                        <w:spacing w:after="0" w:line="240" w:lineRule="auto"/>
                        <w:rPr>
                          <w:rFonts w:ascii="Arial" w:eastAsia="Times New Roman" w:hAnsi="Arial" w:cs="Arial"/>
                          <w:color w:val="252525"/>
                          <w:sz w:val="20"/>
                          <w:szCs w:val="20"/>
                          <w:lang w:eastAsia="es-PE"/>
                        </w:rPr>
                      </w:pPr>
                    </w:p>
                    <w:p w:rsidR="00A278FA" w:rsidRDefault="00A278FA" w:rsidP="007A5E75">
                      <w:pPr>
                        <w:spacing w:after="0" w:line="240" w:lineRule="auto"/>
                        <w:rPr>
                          <w:rFonts w:ascii="Arial" w:eastAsia="Times New Roman" w:hAnsi="Arial" w:cs="Arial"/>
                          <w:color w:val="252525"/>
                          <w:sz w:val="20"/>
                          <w:szCs w:val="20"/>
                          <w:lang w:eastAsia="es-PE"/>
                        </w:rPr>
                      </w:pPr>
                    </w:p>
                    <w:p w:rsidR="00A278FA" w:rsidRDefault="00A278FA" w:rsidP="007A5E75">
                      <w:pPr>
                        <w:spacing w:after="0" w:line="240" w:lineRule="auto"/>
                        <w:rPr>
                          <w:rFonts w:ascii="Arial" w:eastAsia="Times New Roman" w:hAnsi="Arial" w:cs="Arial"/>
                          <w:color w:val="252525"/>
                          <w:sz w:val="20"/>
                          <w:szCs w:val="20"/>
                          <w:lang w:eastAsia="es-PE"/>
                        </w:rPr>
                      </w:pPr>
                    </w:p>
                    <w:p w:rsidR="0000613D" w:rsidRDefault="0000613D" w:rsidP="007A5E75">
                      <w:pPr>
                        <w:spacing w:after="0" w:line="240" w:lineRule="auto"/>
                        <w:rPr>
                          <w:rFonts w:ascii="Arial" w:eastAsia="Times New Roman" w:hAnsi="Arial" w:cs="Arial"/>
                          <w:color w:val="252525"/>
                          <w:sz w:val="20"/>
                          <w:szCs w:val="20"/>
                          <w:lang w:eastAsia="es-PE"/>
                        </w:rPr>
                      </w:pPr>
                    </w:p>
                    <w:p w:rsidR="00A278FA" w:rsidRPr="00D91A7E" w:rsidRDefault="00A278FA" w:rsidP="007A5E75">
                      <w:pPr>
                        <w:spacing w:after="0" w:line="240" w:lineRule="auto"/>
                        <w:rPr>
                          <w:rFonts w:ascii="Arial" w:eastAsia="Times New Roman" w:hAnsi="Arial" w:cs="Arial"/>
                          <w:color w:val="252525"/>
                          <w:sz w:val="20"/>
                          <w:szCs w:val="20"/>
                          <w:lang w:eastAsia="es-PE"/>
                        </w:rPr>
                      </w:pPr>
                    </w:p>
                  </w:txbxContent>
                </v:textbox>
                <w10:wrap anchorx="margin"/>
              </v:roundrect>
            </w:pict>
          </mc:Fallback>
        </mc:AlternateContent>
      </w:r>
    </w:p>
    <w:p w14:paraId="0AD918FD" w14:textId="77777777" w:rsidR="00B93D98" w:rsidRDefault="00B93D98"/>
    <w:p w14:paraId="45A06831" w14:textId="77777777" w:rsidR="00B93D98" w:rsidRDefault="00B93D98"/>
    <w:p w14:paraId="35CA082D" w14:textId="77777777" w:rsidR="00B93D98" w:rsidRDefault="00B93D98"/>
    <w:p w14:paraId="22A8812A" w14:textId="77777777" w:rsidR="00B93D98" w:rsidRDefault="00B93D98"/>
    <w:p w14:paraId="356FE16E" w14:textId="77777777" w:rsidR="00B93D98" w:rsidRDefault="00B93D98"/>
    <w:p w14:paraId="20280324" w14:textId="77777777" w:rsidR="00B93D98" w:rsidRDefault="00B93D98"/>
    <w:p w14:paraId="3A0D4F2D" w14:textId="77777777" w:rsidR="00B93D98" w:rsidRDefault="00B93D98"/>
    <w:p w14:paraId="2BA335AF" w14:textId="77777777" w:rsidR="00B93D98" w:rsidRDefault="00B93D98"/>
    <w:p w14:paraId="2F4F473A" w14:textId="77777777" w:rsidR="00B93D98" w:rsidRDefault="00B93D98"/>
    <w:p w14:paraId="0F6C4EF2" w14:textId="77777777" w:rsidR="00B93D98" w:rsidRDefault="00B93D98"/>
    <w:p w14:paraId="491D4958" w14:textId="77777777" w:rsidR="00B93D98" w:rsidRDefault="00B93D98"/>
    <w:p w14:paraId="03938DFD" w14:textId="77777777" w:rsidR="00B93D98" w:rsidRDefault="00B93D98"/>
    <w:p w14:paraId="4EBACE4B" w14:textId="77777777" w:rsidR="00B93D98" w:rsidRDefault="00B93D98"/>
    <w:p w14:paraId="6F88F39A" w14:textId="77777777" w:rsidR="00B93D98" w:rsidRDefault="00B93D98"/>
    <w:p w14:paraId="73F64B69" w14:textId="77777777" w:rsidR="00B93D98" w:rsidRDefault="00B93D98"/>
    <w:p w14:paraId="4AB7EDB6" w14:textId="77777777" w:rsidR="00B93D98" w:rsidRDefault="00B93D98"/>
    <w:p w14:paraId="0D272E9F" w14:textId="77777777" w:rsidR="00B93D98" w:rsidRDefault="00B93D98"/>
    <w:p w14:paraId="33343286" w14:textId="77777777" w:rsidR="00B93D98" w:rsidRDefault="00B93D98"/>
    <w:p w14:paraId="74831153" w14:textId="77777777" w:rsidR="00B93D98" w:rsidRDefault="00B93D98"/>
    <w:p w14:paraId="633C8467" w14:textId="77777777" w:rsidR="00B93D98" w:rsidRDefault="00B93D98"/>
    <w:p w14:paraId="23B048F3" w14:textId="77777777" w:rsidR="00B93D98" w:rsidRDefault="00B93D98"/>
    <w:p w14:paraId="3CEB4A79" w14:textId="1DCE1E40" w:rsidR="00B93D98" w:rsidRDefault="00FE33C1">
      <w:r>
        <w:rPr>
          <w:noProof/>
          <w:lang w:eastAsia="es-PE"/>
        </w:rPr>
        <w:lastRenderedPageBreak/>
        <mc:AlternateContent>
          <mc:Choice Requires="wps">
            <w:drawing>
              <wp:anchor distT="0" distB="0" distL="114300" distR="114300" simplePos="0" relativeHeight="251665408" behindDoc="0" locked="0" layoutInCell="1" allowOverlap="1" wp14:anchorId="3D781F58" wp14:editId="076B329A">
                <wp:simplePos x="0" y="0"/>
                <wp:positionH relativeFrom="margin">
                  <wp:posOffset>5541645</wp:posOffset>
                </wp:positionH>
                <wp:positionV relativeFrom="paragraph">
                  <wp:posOffset>76835</wp:posOffset>
                </wp:positionV>
                <wp:extent cx="4737735" cy="7086600"/>
                <wp:effectExtent l="19050" t="19050" r="43815" b="38100"/>
                <wp:wrapNone/>
                <wp:docPr id="4" name="Rectángulo redondeado 4"/>
                <wp:cNvGraphicFramePr/>
                <a:graphic xmlns:a="http://schemas.openxmlformats.org/drawingml/2006/main">
                  <a:graphicData uri="http://schemas.microsoft.com/office/word/2010/wordprocessingShape">
                    <wps:wsp>
                      <wps:cNvSpPr/>
                      <wps:spPr>
                        <a:xfrm>
                          <a:off x="0" y="0"/>
                          <a:ext cx="4737735" cy="7086600"/>
                        </a:xfrm>
                        <a:prstGeom prst="roundRect">
                          <a:avLst/>
                        </a:prstGeom>
                        <a:solidFill>
                          <a:schemeClr val="accent6">
                            <a:lumMod val="20000"/>
                            <a:lumOff val="80000"/>
                          </a:schemeClr>
                        </a:solidFill>
                        <a:ln w="57150" cap="flat" cmpd="sng" algn="ctr">
                          <a:solidFill>
                            <a:schemeClr val="accent6"/>
                          </a:solidFill>
                          <a:prstDash val="solid"/>
                          <a:miter lim="800000"/>
                        </a:ln>
                        <a:effectLst/>
                      </wps:spPr>
                      <wps:txbx>
                        <w:txbxContent>
                          <w:p w14:paraId="5CB9C1D4" w14:textId="77777777" w:rsidR="00B93D98"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D4DC465" w14:textId="77777777" w:rsidR="00825A8F" w:rsidRPr="007A5E75" w:rsidRDefault="00825A8F"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B74437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64DE25D" w14:textId="77777777" w:rsidR="00B93D98"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4F1B5FD" w14:textId="77777777" w:rsidR="00825A8F" w:rsidRPr="007A5E75" w:rsidRDefault="00825A8F"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7DFB18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BAB7E29" w14:textId="77777777" w:rsidR="00825A8F" w:rsidRDefault="00825A8F" w:rsidP="00825A8F">
                            <w:pPr>
                              <w:pStyle w:val="Prrafodelista"/>
                              <w:spacing w:after="0" w:line="240" w:lineRule="auto"/>
                              <w:ind w:left="0"/>
                              <w:jc w:val="center"/>
                              <w:rPr>
                                <w:rFonts w:ascii="Berlin Sans FB Demi" w:hAnsi="Berlin Sans FB Demi" w:cs="Arial"/>
                                <w:b/>
                                <w:color w:val="1F497D"/>
                                <w:sz w:val="32"/>
                              </w:rPr>
                            </w:pPr>
                          </w:p>
                          <w:p w14:paraId="5D13C22F" w14:textId="77777777" w:rsidR="00825A8F" w:rsidRDefault="00825A8F" w:rsidP="00825A8F">
                            <w:pPr>
                              <w:pStyle w:val="Prrafodelista"/>
                              <w:spacing w:after="0" w:line="240" w:lineRule="auto"/>
                              <w:ind w:left="0"/>
                              <w:rPr>
                                <w:rFonts w:ascii="Agency FB" w:hAnsi="Agency FB" w:cs="Arial"/>
                                <w:b/>
                                <w:color w:val="1F497D"/>
                                <w:sz w:val="32"/>
                              </w:rPr>
                            </w:pPr>
                          </w:p>
                          <w:p w14:paraId="5A0D765D" w14:textId="77777777" w:rsidR="00825A8F" w:rsidRDefault="00825A8F" w:rsidP="00825A8F">
                            <w:pPr>
                              <w:pStyle w:val="Prrafodelista"/>
                              <w:spacing w:after="0" w:line="240" w:lineRule="auto"/>
                              <w:ind w:left="0"/>
                              <w:rPr>
                                <w:rFonts w:ascii="Agency FB" w:hAnsi="Agency FB" w:cs="Arial"/>
                                <w:b/>
                                <w:color w:val="FF0000"/>
                                <w:sz w:val="40"/>
                              </w:rPr>
                            </w:pPr>
                          </w:p>
                          <w:p w14:paraId="5182C033" w14:textId="77777777" w:rsidR="00825A8F" w:rsidRDefault="00825A8F" w:rsidP="00825A8F">
                            <w:pPr>
                              <w:pStyle w:val="Prrafodelista"/>
                              <w:spacing w:after="0" w:line="240" w:lineRule="auto"/>
                              <w:ind w:left="0"/>
                              <w:rPr>
                                <w:rFonts w:ascii="Agency FB" w:hAnsi="Agency FB" w:cs="Arial"/>
                                <w:b/>
                                <w:color w:val="FF0000"/>
                                <w:sz w:val="40"/>
                              </w:rPr>
                            </w:pPr>
                          </w:p>
                          <w:p w14:paraId="20144C61" w14:textId="77777777" w:rsidR="00494044" w:rsidRDefault="00494044" w:rsidP="00825A8F">
                            <w:pPr>
                              <w:pStyle w:val="Prrafodelista"/>
                              <w:spacing w:after="0" w:line="240" w:lineRule="auto"/>
                              <w:ind w:left="0"/>
                              <w:rPr>
                                <w:rFonts w:ascii="Agency FB" w:hAnsi="Agency FB" w:cs="Arial"/>
                                <w:b/>
                                <w:color w:val="FF0000"/>
                                <w:sz w:val="40"/>
                              </w:rPr>
                            </w:pPr>
                          </w:p>
                          <w:p w14:paraId="45C2F5A3" w14:textId="0F20993D" w:rsidR="00825A8F" w:rsidRPr="00825A8F" w:rsidRDefault="00825A8F" w:rsidP="00825A8F">
                            <w:pPr>
                              <w:pStyle w:val="Prrafodelista"/>
                              <w:spacing w:after="0" w:line="240" w:lineRule="auto"/>
                              <w:ind w:left="0"/>
                              <w:rPr>
                                <w:rFonts w:ascii="Agency FB" w:hAnsi="Agency FB" w:cs="Arial"/>
                                <w:b/>
                                <w:sz w:val="40"/>
                              </w:rPr>
                            </w:pPr>
                            <w:r w:rsidRPr="00825A8F">
                              <w:rPr>
                                <w:rFonts w:ascii="Agency FB" w:hAnsi="Agency FB" w:cs="Arial"/>
                                <w:b/>
                                <w:color w:val="FF0000"/>
                                <w:sz w:val="40"/>
                              </w:rPr>
                              <w:t xml:space="preserve">AREA:  </w:t>
                            </w:r>
                          </w:p>
                          <w:p w14:paraId="6356443B" w14:textId="77777777" w:rsidR="00825A8F" w:rsidRPr="00825A8F" w:rsidRDefault="00825A8F" w:rsidP="00825A8F">
                            <w:pPr>
                              <w:pStyle w:val="Prrafodelista"/>
                              <w:spacing w:after="0" w:line="240" w:lineRule="auto"/>
                              <w:ind w:left="0"/>
                              <w:rPr>
                                <w:rFonts w:ascii="Agency FB" w:hAnsi="Agency FB" w:cs="Arial"/>
                                <w:b/>
                                <w:color w:val="1F497D"/>
                                <w:sz w:val="40"/>
                              </w:rPr>
                            </w:pPr>
                          </w:p>
                          <w:p w14:paraId="7F84795A" w14:textId="6499643C" w:rsidR="00825A8F" w:rsidRPr="00825A8F" w:rsidRDefault="00825A8F" w:rsidP="00825A8F">
                            <w:pPr>
                              <w:pStyle w:val="Prrafodelista"/>
                              <w:spacing w:after="0" w:line="240" w:lineRule="auto"/>
                              <w:ind w:left="0"/>
                              <w:rPr>
                                <w:rFonts w:ascii="Agency FB" w:hAnsi="Agency FB" w:cs="Arial"/>
                                <w:b/>
                                <w:color w:val="FF0000"/>
                                <w:sz w:val="40"/>
                              </w:rPr>
                            </w:pPr>
                            <w:r w:rsidRPr="00825A8F">
                              <w:rPr>
                                <w:rFonts w:ascii="Agency FB" w:hAnsi="Agency FB" w:cs="Arial"/>
                                <w:b/>
                                <w:color w:val="FF0000"/>
                                <w:sz w:val="40"/>
                              </w:rPr>
                              <w:t>ALUMN</w:t>
                            </w:r>
                            <w:r w:rsidR="00393343">
                              <w:rPr>
                                <w:rFonts w:ascii="Agency FB" w:hAnsi="Agency FB" w:cs="Arial"/>
                                <w:b/>
                                <w:color w:val="FF0000"/>
                                <w:sz w:val="40"/>
                              </w:rPr>
                              <w:t>O</w:t>
                            </w:r>
                            <w:r w:rsidRPr="00825A8F">
                              <w:rPr>
                                <w:rFonts w:ascii="Agency FB" w:hAnsi="Agency FB" w:cs="Arial"/>
                                <w:b/>
                                <w:color w:val="FF0000"/>
                                <w:sz w:val="40"/>
                              </w:rPr>
                              <w:t xml:space="preserve">: </w:t>
                            </w:r>
                          </w:p>
                          <w:p w14:paraId="18305D72" w14:textId="77777777" w:rsidR="00825A8F" w:rsidRPr="00825A8F" w:rsidRDefault="00825A8F" w:rsidP="00825A8F">
                            <w:pPr>
                              <w:pStyle w:val="Prrafodelista"/>
                              <w:spacing w:after="0" w:line="240" w:lineRule="auto"/>
                              <w:ind w:left="0"/>
                              <w:rPr>
                                <w:rFonts w:ascii="Agency FB" w:hAnsi="Agency FB" w:cs="Arial"/>
                                <w:b/>
                                <w:color w:val="1F497D"/>
                                <w:sz w:val="12"/>
                              </w:rPr>
                            </w:pPr>
                          </w:p>
                          <w:p w14:paraId="127D99AF" w14:textId="77777777" w:rsidR="00825A8F" w:rsidRPr="00825A8F" w:rsidRDefault="00825A8F" w:rsidP="00825A8F">
                            <w:pPr>
                              <w:spacing w:after="0" w:line="240" w:lineRule="auto"/>
                              <w:rPr>
                                <w:rFonts w:ascii="Agency FB" w:hAnsi="Agency FB" w:cs="Arial"/>
                                <w:b/>
                                <w:sz w:val="40"/>
                              </w:rPr>
                            </w:pPr>
                          </w:p>
                          <w:p w14:paraId="777D9C0C" w14:textId="05CEA1C9" w:rsidR="00825A8F" w:rsidRPr="00825A8F" w:rsidRDefault="00825A8F" w:rsidP="00825A8F">
                            <w:pPr>
                              <w:spacing w:after="0" w:line="240" w:lineRule="auto"/>
                              <w:rPr>
                                <w:rFonts w:ascii="Agency FB" w:hAnsi="Agency FB" w:cs="Arial"/>
                                <w:b/>
                                <w:sz w:val="40"/>
                                <w:szCs w:val="26"/>
                              </w:rPr>
                            </w:pPr>
                            <w:r w:rsidRPr="00825A8F">
                              <w:rPr>
                                <w:rFonts w:ascii="Agency FB" w:hAnsi="Agency FB" w:cs="Arial"/>
                                <w:b/>
                                <w:color w:val="FF0000"/>
                                <w:sz w:val="40"/>
                                <w:szCs w:val="26"/>
                              </w:rPr>
                              <w:t xml:space="preserve">GRADO: </w:t>
                            </w:r>
                          </w:p>
                          <w:p w14:paraId="28D87185" w14:textId="77777777" w:rsidR="00825A8F" w:rsidRPr="00825A8F" w:rsidRDefault="00825A8F" w:rsidP="00825A8F">
                            <w:pPr>
                              <w:spacing w:after="0" w:line="240" w:lineRule="auto"/>
                              <w:rPr>
                                <w:rFonts w:ascii="Agency FB" w:hAnsi="Agency FB" w:cs="Arial"/>
                                <w:b/>
                                <w:color w:val="FF0000"/>
                                <w:sz w:val="40"/>
                              </w:rPr>
                            </w:pPr>
                          </w:p>
                          <w:p w14:paraId="1287CA38" w14:textId="63216047" w:rsidR="00825A8F" w:rsidRPr="00825A8F" w:rsidRDefault="00825A8F" w:rsidP="00825A8F">
                            <w:pPr>
                              <w:spacing w:after="0" w:line="240" w:lineRule="auto"/>
                              <w:rPr>
                                <w:rFonts w:ascii="Agency FB" w:hAnsi="Agency FB" w:cs="Arial"/>
                                <w:b/>
                                <w:sz w:val="40"/>
                              </w:rPr>
                            </w:pPr>
                            <w:r w:rsidRPr="00825A8F">
                              <w:rPr>
                                <w:rFonts w:ascii="Agency FB" w:hAnsi="Agency FB" w:cs="Arial"/>
                                <w:b/>
                                <w:color w:val="FF0000"/>
                                <w:sz w:val="40"/>
                              </w:rPr>
                              <w:t xml:space="preserve">PROFESOR: </w:t>
                            </w:r>
                          </w:p>
                          <w:p w14:paraId="7E658415" w14:textId="77777777" w:rsidR="00825A8F" w:rsidRDefault="00825A8F" w:rsidP="00825A8F">
                            <w:pPr>
                              <w:spacing w:after="0" w:line="240" w:lineRule="auto"/>
                              <w:rPr>
                                <w:rFonts w:ascii="Agency FB" w:hAnsi="Agency FB" w:cs="Arial"/>
                                <w:b/>
                                <w:sz w:val="32"/>
                                <w:szCs w:val="26"/>
                              </w:rPr>
                            </w:pPr>
                          </w:p>
                          <w:p w14:paraId="17890D3F" w14:textId="77777777" w:rsidR="00825A8F" w:rsidRPr="00FC7375" w:rsidRDefault="00825A8F" w:rsidP="00825A8F">
                            <w:pPr>
                              <w:spacing w:after="0" w:line="240" w:lineRule="auto"/>
                              <w:rPr>
                                <w:rFonts w:ascii="Agency FB" w:hAnsi="Agency FB" w:cs="Arial"/>
                                <w:b/>
                                <w:i/>
                                <w:color w:val="1F497D"/>
                                <w:sz w:val="32"/>
                                <w:szCs w:val="26"/>
                              </w:rPr>
                            </w:pPr>
                          </w:p>
                          <w:p w14:paraId="7FCDE7D9" w14:textId="599EC109" w:rsidR="00825A8F" w:rsidRPr="00825A8F" w:rsidRDefault="00825A8F" w:rsidP="00825A8F">
                            <w:pPr>
                              <w:jc w:val="center"/>
                              <w:rPr>
                                <w:rFonts w:ascii="Cooper Black" w:hAnsi="Cooper Black" w:cs="Arial"/>
                                <w:color w:val="FF0000"/>
                                <w:sz w:val="56"/>
                              </w:rPr>
                            </w:pPr>
                          </w:p>
                          <w:p w14:paraId="1944785B"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2C9ECB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478BD28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A190E37"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E432727"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4141CE7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49AC07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FD74EA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1F1554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26255B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1805403"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3239F7A"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8A9E17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83C5968"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E3EB6A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6F3317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ABE610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781F58" id="Rectángulo redondeado 4" o:spid="_x0000_s1028" style="position:absolute;margin-left:436.35pt;margin-top:6.05pt;width:373.05pt;height:5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" fillcolor="#e2efd9 [665]" strokecolor="#70ad47 [3209]" strokeweight="4.5pt">
                <v:stroke joinstyle="miter"/>
                <v:textbox>
                  <w:txbxContent>
                    <w:p w14:paraId="5CB9C1D4" w14:textId="77777777" w:rsidR="00B93D98"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D4DC465" w14:textId="77777777" w:rsidR="00825A8F" w:rsidRPr="007A5E75" w:rsidRDefault="00825A8F"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B74437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64DE25D" w14:textId="77777777" w:rsidR="00B93D98"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4F1B5FD" w14:textId="77777777" w:rsidR="00825A8F" w:rsidRPr="007A5E75" w:rsidRDefault="00825A8F"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7DFB18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BAB7E29" w14:textId="77777777" w:rsidR="00825A8F" w:rsidRDefault="00825A8F" w:rsidP="00825A8F">
                      <w:pPr>
                        <w:pStyle w:val="Prrafodelista"/>
                        <w:spacing w:after="0" w:line="240" w:lineRule="auto"/>
                        <w:ind w:left="0"/>
                        <w:jc w:val="center"/>
                        <w:rPr>
                          <w:rFonts w:ascii="Berlin Sans FB Demi" w:hAnsi="Berlin Sans FB Demi" w:cs="Arial"/>
                          <w:b/>
                          <w:color w:val="1F497D"/>
                          <w:sz w:val="32"/>
                        </w:rPr>
                      </w:pPr>
                    </w:p>
                    <w:p w14:paraId="5D13C22F" w14:textId="77777777" w:rsidR="00825A8F" w:rsidRDefault="00825A8F" w:rsidP="00825A8F">
                      <w:pPr>
                        <w:pStyle w:val="Prrafodelista"/>
                        <w:spacing w:after="0" w:line="240" w:lineRule="auto"/>
                        <w:ind w:left="0"/>
                        <w:rPr>
                          <w:rFonts w:ascii="Agency FB" w:hAnsi="Agency FB" w:cs="Arial"/>
                          <w:b/>
                          <w:color w:val="1F497D"/>
                          <w:sz w:val="32"/>
                        </w:rPr>
                      </w:pPr>
                    </w:p>
                    <w:p w14:paraId="5A0D765D" w14:textId="77777777" w:rsidR="00825A8F" w:rsidRDefault="00825A8F" w:rsidP="00825A8F">
                      <w:pPr>
                        <w:pStyle w:val="Prrafodelista"/>
                        <w:spacing w:after="0" w:line="240" w:lineRule="auto"/>
                        <w:ind w:left="0"/>
                        <w:rPr>
                          <w:rFonts w:ascii="Agency FB" w:hAnsi="Agency FB" w:cs="Arial"/>
                          <w:b/>
                          <w:color w:val="FF0000"/>
                          <w:sz w:val="40"/>
                        </w:rPr>
                      </w:pPr>
                    </w:p>
                    <w:p w14:paraId="5182C033" w14:textId="77777777" w:rsidR="00825A8F" w:rsidRDefault="00825A8F" w:rsidP="00825A8F">
                      <w:pPr>
                        <w:pStyle w:val="Prrafodelista"/>
                        <w:spacing w:after="0" w:line="240" w:lineRule="auto"/>
                        <w:ind w:left="0"/>
                        <w:rPr>
                          <w:rFonts w:ascii="Agency FB" w:hAnsi="Agency FB" w:cs="Arial"/>
                          <w:b/>
                          <w:color w:val="FF0000"/>
                          <w:sz w:val="40"/>
                        </w:rPr>
                      </w:pPr>
                    </w:p>
                    <w:p w14:paraId="20144C61" w14:textId="77777777" w:rsidR="00494044" w:rsidRDefault="00494044" w:rsidP="00825A8F">
                      <w:pPr>
                        <w:pStyle w:val="Prrafodelista"/>
                        <w:spacing w:after="0" w:line="240" w:lineRule="auto"/>
                        <w:ind w:left="0"/>
                        <w:rPr>
                          <w:rFonts w:ascii="Agency FB" w:hAnsi="Agency FB" w:cs="Arial"/>
                          <w:b/>
                          <w:color w:val="FF0000"/>
                          <w:sz w:val="40"/>
                        </w:rPr>
                      </w:pPr>
                    </w:p>
                    <w:p w14:paraId="45C2F5A3" w14:textId="0F20993D" w:rsidR="00825A8F" w:rsidRPr="00825A8F" w:rsidRDefault="00825A8F" w:rsidP="00825A8F">
                      <w:pPr>
                        <w:pStyle w:val="Prrafodelista"/>
                        <w:spacing w:after="0" w:line="240" w:lineRule="auto"/>
                        <w:ind w:left="0"/>
                        <w:rPr>
                          <w:rFonts w:ascii="Agency FB" w:hAnsi="Agency FB" w:cs="Arial"/>
                          <w:b/>
                          <w:sz w:val="40"/>
                        </w:rPr>
                      </w:pPr>
                      <w:r w:rsidRPr="00825A8F">
                        <w:rPr>
                          <w:rFonts w:ascii="Agency FB" w:hAnsi="Agency FB" w:cs="Arial"/>
                          <w:b/>
                          <w:color w:val="FF0000"/>
                          <w:sz w:val="40"/>
                        </w:rPr>
                        <w:t xml:space="preserve">AREA:  </w:t>
                      </w:r>
                    </w:p>
                    <w:p w14:paraId="6356443B" w14:textId="77777777" w:rsidR="00825A8F" w:rsidRPr="00825A8F" w:rsidRDefault="00825A8F" w:rsidP="00825A8F">
                      <w:pPr>
                        <w:pStyle w:val="Prrafodelista"/>
                        <w:spacing w:after="0" w:line="240" w:lineRule="auto"/>
                        <w:ind w:left="0"/>
                        <w:rPr>
                          <w:rFonts w:ascii="Agency FB" w:hAnsi="Agency FB" w:cs="Arial"/>
                          <w:b/>
                          <w:color w:val="1F497D"/>
                          <w:sz w:val="40"/>
                        </w:rPr>
                      </w:pPr>
                    </w:p>
                    <w:p w14:paraId="7F84795A" w14:textId="6499643C" w:rsidR="00825A8F" w:rsidRPr="00825A8F" w:rsidRDefault="00825A8F" w:rsidP="00825A8F">
                      <w:pPr>
                        <w:pStyle w:val="Prrafodelista"/>
                        <w:spacing w:after="0" w:line="240" w:lineRule="auto"/>
                        <w:ind w:left="0"/>
                        <w:rPr>
                          <w:rFonts w:ascii="Agency FB" w:hAnsi="Agency FB" w:cs="Arial"/>
                          <w:b/>
                          <w:color w:val="FF0000"/>
                          <w:sz w:val="40"/>
                        </w:rPr>
                      </w:pPr>
                      <w:r w:rsidRPr="00825A8F">
                        <w:rPr>
                          <w:rFonts w:ascii="Agency FB" w:hAnsi="Agency FB" w:cs="Arial"/>
                          <w:b/>
                          <w:color w:val="FF0000"/>
                          <w:sz w:val="40"/>
                        </w:rPr>
                        <w:t>ALUMN</w:t>
                      </w:r>
                      <w:r w:rsidR="00393343">
                        <w:rPr>
                          <w:rFonts w:ascii="Agency FB" w:hAnsi="Agency FB" w:cs="Arial"/>
                          <w:b/>
                          <w:color w:val="FF0000"/>
                          <w:sz w:val="40"/>
                        </w:rPr>
                        <w:t>O</w:t>
                      </w:r>
                      <w:r w:rsidRPr="00825A8F">
                        <w:rPr>
                          <w:rFonts w:ascii="Agency FB" w:hAnsi="Agency FB" w:cs="Arial"/>
                          <w:b/>
                          <w:color w:val="FF0000"/>
                          <w:sz w:val="40"/>
                        </w:rPr>
                        <w:t xml:space="preserve">: </w:t>
                      </w:r>
                    </w:p>
                    <w:p w14:paraId="18305D72" w14:textId="77777777" w:rsidR="00825A8F" w:rsidRPr="00825A8F" w:rsidRDefault="00825A8F" w:rsidP="00825A8F">
                      <w:pPr>
                        <w:pStyle w:val="Prrafodelista"/>
                        <w:spacing w:after="0" w:line="240" w:lineRule="auto"/>
                        <w:ind w:left="0"/>
                        <w:rPr>
                          <w:rFonts w:ascii="Agency FB" w:hAnsi="Agency FB" w:cs="Arial"/>
                          <w:b/>
                          <w:color w:val="1F497D"/>
                          <w:sz w:val="12"/>
                        </w:rPr>
                      </w:pPr>
                    </w:p>
                    <w:p w14:paraId="127D99AF" w14:textId="77777777" w:rsidR="00825A8F" w:rsidRPr="00825A8F" w:rsidRDefault="00825A8F" w:rsidP="00825A8F">
                      <w:pPr>
                        <w:spacing w:after="0" w:line="240" w:lineRule="auto"/>
                        <w:rPr>
                          <w:rFonts w:ascii="Agency FB" w:hAnsi="Agency FB" w:cs="Arial"/>
                          <w:b/>
                          <w:sz w:val="40"/>
                        </w:rPr>
                      </w:pPr>
                    </w:p>
                    <w:p w14:paraId="777D9C0C" w14:textId="05CEA1C9" w:rsidR="00825A8F" w:rsidRPr="00825A8F" w:rsidRDefault="00825A8F" w:rsidP="00825A8F">
                      <w:pPr>
                        <w:spacing w:after="0" w:line="240" w:lineRule="auto"/>
                        <w:rPr>
                          <w:rFonts w:ascii="Agency FB" w:hAnsi="Agency FB" w:cs="Arial"/>
                          <w:b/>
                          <w:sz w:val="40"/>
                          <w:szCs w:val="26"/>
                        </w:rPr>
                      </w:pPr>
                      <w:r w:rsidRPr="00825A8F">
                        <w:rPr>
                          <w:rFonts w:ascii="Agency FB" w:hAnsi="Agency FB" w:cs="Arial"/>
                          <w:b/>
                          <w:color w:val="FF0000"/>
                          <w:sz w:val="40"/>
                          <w:szCs w:val="26"/>
                        </w:rPr>
                        <w:t xml:space="preserve">GRADO: </w:t>
                      </w:r>
                    </w:p>
                    <w:p w14:paraId="28D87185" w14:textId="77777777" w:rsidR="00825A8F" w:rsidRPr="00825A8F" w:rsidRDefault="00825A8F" w:rsidP="00825A8F">
                      <w:pPr>
                        <w:spacing w:after="0" w:line="240" w:lineRule="auto"/>
                        <w:rPr>
                          <w:rFonts w:ascii="Agency FB" w:hAnsi="Agency FB" w:cs="Arial"/>
                          <w:b/>
                          <w:color w:val="FF0000"/>
                          <w:sz w:val="40"/>
                        </w:rPr>
                      </w:pPr>
                    </w:p>
                    <w:p w14:paraId="1287CA38" w14:textId="63216047" w:rsidR="00825A8F" w:rsidRPr="00825A8F" w:rsidRDefault="00825A8F" w:rsidP="00825A8F">
                      <w:pPr>
                        <w:spacing w:after="0" w:line="240" w:lineRule="auto"/>
                        <w:rPr>
                          <w:rFonts w:ascii="Agency FB" w:hAnsi="Agency FB" w:cs="Arial"/>
                          <w:b/>
                          <w:sz w:val="40"/>
                        </w:rPr>
                      </w:pPr>
                      <w:r w:rsidRPr="00825A8F">
                        <w:rPr>
                          <w:rFonts w:ascii="Agency FB" w:hAnsi="Agency FB" w:cs="Arial"/>
                          <w:b/>
                          <w:color w:val="FF0000"/>
                          <w:sz w:val="40"/>
                        </w:rPr>
                        <w:t xml:space="preserve">PROFESOR: </w:t>
                      </w:r>
                    </w:p>
                    <w:p w14:paraId="7E658415" w14:textId="77777777" w:rsidR="00825A8F" w:rsidRDefault="00825A8F" w:rsidP="00825A8F">
                      <w:pPr>
                        <w:spacing w:after="0" w:line="240" w:lineRule="auto"/>
                        <w:rPr>
                          <w:rFonts w:ascii="Agency FB" w:hAnsi="Agency FB" w:cs="Arial"/>
                          <w:b/>
                          <w:sz w:val="32"/>
                          <w:szCs w:val="26"/>
                        </w:rPr>
                      </w:pPr>
                    </w:p>
                    <w:p w14:paraId="17890D3F" w14:textId="77777777" w:rsidR="00825A8F" w:rsidRPr="00FC7375" w:rsidRDefault="00825A8F" w:rsidP="00825A8F">
                      <w:pPr>
                        <w:spacing w:after="0" w:line="240" w:lineRule="auto"/>
                        <w:rPr>
                          <w:rFonts w:ascii="Agency FB" w:hAnsi="Agency FB" w:cs="Arial"/>
                          <w:b/>
                          <w:i/>
                          <w:color w:val="1F497D"/>
                          <w:sz w:val="32"/>
                          <w:szCs w:val="26"/>
                        </w:rPr>
                      </w:pPr>
                    </w:p>
                    <w:p w14:paraId="7FCDE7D9" w14:textId="599EC109" w:rsidR="00825A8F" w:rsidRPr="00825A8F" w:rsidRDefault="00825A8F" w:rsidP="00825A8F">
                      <w:pPr>
                        <w:jc w:val="center"/>
                        <w:rPr>
                          <w:rFonts w:ascii="Cooper Black" w:hAnsi="Cooper Black" w:cs="Arial"/>
                          <w:color w:val="FF0000"/>
                          <w:sz w:val="56"/>
                        </w:rPr>
                      </w:pPr>
                    </w:p>
                    <w:p w14:paraId="1944785B"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2C9ECB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478BD28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A190E37"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E432727"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4141CE7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49AC07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FD74EA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1F1554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26255B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1805403"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3239F7A"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8A9E17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83C5968"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E3EB6A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6F3317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ABE610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txbxContent>
                </v:textbox>
                <w10:wrap anchorx="margin"/>
              </v:roundrect>
            </w:pict>
          </mc:Fallback>
        </mc:AlternateContent>
      </w:r>
      <w:r>
        <w:rPr>
          <w:noProof/>
          <w:lang w:eastAsia="es-PE"/>
        </w:rPr>
        <mc:AlternateContent>
          <mc:Choice Requires="wps">
            <w:drawing>
              <wp:anchor distT="0" distB="0" distL="114300" distR="114300" simplePos="0" relativeHeight="251663360" behindDoc="0" locked="0" layoutInCell="1" allowOverlap="1" wp14:anchorId="60957C20" wp14:editId="61C7BB47">
                <wp:simplePos x="0" y="0"/>
                <wp:positionH relativeFrom="margin">
                  <wp:posOffset>109964</wp:posOffset>
                </wp:positionH>
                <wp:positionV relativeFrom="paragraph">
                  <wp:posOffset>57785</wp:posOffset>
                </wp:positionV>
                <wp:extent cx="4726305" cy="7086600"/>
                <wp:effectExtent l="19050" t="19050" r="36195" b="38100"/>
                <wp:wrapNone/>
                <wp:docPr id="3" name="Rectángulo redondeado 3"/>
                <wp:cNvGraphicFramePr/>
                <a:graphic xmlns:a="http://schemas.openxmlformats.org/drawingml/2006/main">
                  <a:graphicData uri="http://schemas.microsoft.com/office/word/2010/wordprocessingShape">
                    <wps:wsp>
                      <wps:cNvSpPr/>
                      <wps:spPr>
                        <a:xfrm>
                          <a:off x="0" y="0"/>
                          <a:ext cx="4726305" cy="7086600"/>
                        </a:xfrm>
                        <a:prstGeom prst="roundRect">
                          <a:avLst/>
                        </a:prstGeom>
                        <a:solidFill>
                          <a:schemeClr val="accent6">
                            <a:lumMod val="20000"/>
                            <a:lumOff val="80000"/>
                          </a:schemeClr>
                        </a:solidFill>
                        <a:ln w="57150" cap="flat" cmpd="sng" algn="ctr">
                          <a:solidFill>
                            <a:schemeClr val="accent6"/>
                          </a:solidFill>
                          <a:prstDash val="solid"/>
                          <a:miter lim="800000"/>
                        </a:ln>
                        <a:effectLst/>
                      </wps:spPr>
                      <wps:txbx>
                        <w:txbxContent>
                          <w:p w14:paraId="1D3252E0" w14:textId="77777777" w:rsidR="00100A55" w:rsidRPr="003731B5" w:rsidRDefault="00100A55" w:rsidP="00100A55">
                            <w:pPr>
                              <w:pStyle w:val="Prrafodelista"/>
                              <w:spacing w:after="160" w:line="259" w:lineRule="auto"/>
                              <w:ind w:left="360"/>
                              <w:jc w:val="both"/>
                              <w:rPr>
                                <w:rFonts w:ascii="Arial Narrow" w:hAnsi="Arial Narrow"/>
                                <w:sz w:val="24"/>
                              </w:rPr>
                            </w:pPr>
                          </w:p>
                          <w:p w14:paraId="2EA2239B" w14:textId="77777777" w:rsidR="00100A55" w:rsidRDefault="00100A55" w:rsidP="000B1AE3">
                            <w:pPr>
                              <w:pStyle w:val="Prrafodelista"/>
                              <w:ind w:left="360"/>
                              <w:jc w:val="center"/>
                              <w:rPr>
                                <w:rFonts w:ascii="Arial Narrow" w:hAnsi="Arial Narrow"/>
                                <w:b/>
                                <w:sz w:val="28"/>
                                <w:u w:val="single"/>
                              </w:rPr>
                            </w:pPr>
                            <w:r w:rsidRPr="00100A55">
                              <w:rPr>
                                <w:rFonts w:ascii="Arial Narrow" w:hAnsi="Arial Narrow"/>
                                <w:b/>
                                <w:sz w:val="28"/>
                                <w:u w:val="single"/>
                              </w:rPr>
                              <w:t>IMPORTANCIA DE LA PREVENCION PARA LA SALUD DE LOS NIÑOS</w:t>
                            </w:r>
                          </w:p>
                          <w:p w14:paraId="1D3CCF0C" w14:textId="77777777" w:rsidR="000B1AE3" w:rsidRPr="00100A55" w:rsidRDefault="000B1AE3" w:rsidP="000B1AE3">
                            <w:pPr>
                              <w:pStyle w:val="Prrafodelista"/>
                              <w:ind w:left="360"/>
                              <w:jc w:val="center"/>
                              <w:rPr>
                                <w:rFonts w:ascii="Arial Narrow" w:hAnsi="Arial Narrow"/>
                                <w:b/>
                                <w:sz w:val="28"/>
                                <w:u w:val="single"/>
                              </w:rPr>
                            </w:pPr>
                          </w:p>
                          <w:p w14:paraId="40DFBBC0" w14:textId="77777777" w:rsidR="00100A55" w:rsidRPr="00100A55" w:rsidRDefault="00100A55" w:rsidP="00100A55">
                            <w:pPr>
                              <w:pStyle w:val="Prrafodelista"/>
                              <w:numPr>
                                <w:ilvl w:val="0"/>
                                <w:numId w:val="5"/>
                              </w:numPr>
                              <w:jc w:val="both"/>
                              <w:rPr>
                                <w:rFonts w:ascii="Arial Narrow" w:hAnsi="Arial Narrow" w:cs="Arial"/>
                                <w:sz w:val="24"/>
                                <w:szCs w:val="24"/>
                              </w:rPr>
                            </w:pPr>
                            <w:r w:rsidRPr="00100A55">
                              <w:rPr>
                                <w:rFonts w:ascii="Arial Narrow" w:hAnsi="Arial Narrow" w:cs="Arial"/>
                                <w:sz w:val="24"/>
                                <w:szCs w:val="24"/>
                              </w:rPr>
                              <w:t>La prevención tiene un papel esencial en la protección de la salud infantil. La educación para la salud y las vacunas permiten prevenir la propagación de las enfermedades infecciosas las vacunas son eficaces porque son poco costosas y permiten proteger a los niños contra el riesgo de muerte de las principales enfermedades infantiles (La tuberculosis, la difteria, el tétanos neonatal, la lepra, la poliomielitis, la tos ferina y el sarampión).  A largo plazo, las vacunas pueden incluso acabar con una enfermedad a un determinado país.</w:t>
                            </w:r>
                          </w:p>
                          <w:p w14:paraId="62329E06" w14:textId="77777777" w:rsidR="00100A55" w:rsidRPr="00100A55" w:rsidRDefault="00100A55" w:rsidP="00100A55">
                            <w:pPr>
                              <w:pStyle w:val="Prrafodelista"/>
                              <w:ind w:left="360"/>
                              <w:jc w:val="both"/>
                              <w:rPr>
                                <w:rFonts w:ascii="Arial Narrow" w:hAnsi="Arial Narrow" w:cs="Arial"/>
                                <w:sz w:val="24"/>
                                <w:szCs w:val="24"/>
                              </w:rPr>
                            </w:pPr>
                          </w:p>
                          <w:p w14:paraId="4AE52DE3" w14:textId="77777777" w:rsidR="00100A55" w:rsidRPr="00100A55" w:rsidRDefault="00100A55" w:rsidP="00100A55">
                            <w:pPr>
                              <w:pStyle w:val="Prrafodelista"/>
                              <w:numPr>
                                <w:ilvl w:val="0"/>
                                <w:numId w:val="5"/>
                              </w:numPr>
                              <w:jc w:val="both"/>
                              <w:rPr>
                                <w:rFonts w:ascii="Arial Narrow" w:hAnsi="Arial Narrow" w:cs="Arial"/>
                                <w:sz w:val="24"/>
                                <w:szCs w:val="24"/>
                              </w:rPr>
                            </w:pPr>
                            <w:r w:rsidRPr="00100A55">
                              <w:rPr>
                                <w:rFonts w:ascii="Arial Narrow" w:hAnsi="Arial Narrow" w:cs="Arial"/>
                                <w:sz w:val="24"/>
                                <w:szCs w:val="24"/>
                              </w:rPr>
                              <w:t>Con ayuda de una buena campaña de concientización, la vacunación de los niños puede reducir significativamente los riesgos de enfermedad. Así pues, la transmisión de información básica sobre la higiene, las necesidades nutricionales, etc. Así como la difusión de ilustraciones simplificadas para recordar las reglas elementales son procedimientos muy eficaces para informar a la población y mejorar su comportamiento en temas de salud.</w:t>
                            </w:r>
                          </w:p>
                          <w:p w14:paraId="551E31E8" w14:textId="77777777" w:rsidR="000B1AE3" w:rsidRDefault="000B1AE3" w:rsidP="000B1AE3">
                            <w:pPr>
                              <w:pStyle w:val="Prrafodelista"/>
                              <w:ind w:left="360"/>
                            </w:pPr>
                          </w:p>
                          <w:p w14:paraId="026D8653" w14:textId="77777777" w:rsidR="000B1AE3" w:rsidRDefault="000B1AE3" w:rsidP="000B1AE3">
                            <w:pPr>
                              <w:pStyle w:val="Prrafodelista"/>
                              <w:ind w:left="360"/>
                            </w:pPr>
                          </w:p>
                          <w:p w14:paraId="3EC6C6FD" w14:textId="77777777" w:rsidR="000B1AE3" w:rsidRPr="00EC00BD" w:rsidRDefault="000B1AE3" w:rsidP="000B1AE3">
                            <w:pPr>
                              <w:pStyle w:val="Prrafodelista"/>
                              <w:ind w:left="360"/>
                            </w:pPr>
                          </w:p>
                          <w:p w14:paraId="6ACCB186" w14:textId="77777777" w:rsidR="000B1AE3" w:rsidRPr="000B1AE3" w:rsidRDefault="000B1AE3" w:rsidP="000B1AE3">
                            <w:pPr>
                              <w:pStyle w:val="Prrafodelista"/>
                              <w:ind w:left="360"/>
                              <w:jc w:val="center"/>
                              <w:rPr>
                                <w:rFonts w:ascii="Arial Narrow" w:hAnsi="Arial Narrow"/>
                                <w:sz w:val="28"/>
                              </w:rPr>
                            </w:pPr>
                            <w:r w:rsidRPr="000B1AE3">
                              <w:rPr>
                                <w:rFonts w:ascii="Arial Narrow" w:hAnsi="Arial Narrow"/>
                                <w:b/>
                                <w:sz w:val="28"/>
                                <w:u w:val="single"/>
                              </w:rPr>
                              <w:t>CONCLUSION</w:t>
                            </w:r>
                          </w:p>
                          <w:p w14:paraId="49C35BD0" w14:textId="77777777" w:rsidR="000B1AE3" w:rsidRPr="000B1AE3" w:rsidRDefault="000B1AE3" w:rsidP="000B1AE3">
                            <w:pPr>
                              <w:pStyle w:val="Prrafodelista"/>
                              <w:numPr>
                                <w:ilvl w:val="0"/>
                                <w:numId w:val="5"/>
                              </w:numPr>
                              <w:jc w:val="both"/>
                              <w:rPr>
                                <w:rFonts w:ascii="Arial Narrow" w:hAnsi="Arial Narrow"/>
                                <w:sz w:val="24"/>
                              </w:rPr>
                            </w:pPr>
                            <w:r w:rsidRPr="000B1AE3">
                              <w:rPr>
                                <w:rFonts w:ascii="Arial Narrow" w:hAnsi="Arial Narrow"/>
                                <w:sz w:val="24"/>
                              </w:rPr>
                              <w:t>En conclusión el Derecho de la Salud nos ha presentado sus características y su importancia.</w:t>
                            </w:r>
                          </w:p>
                          <w:p w14:paraId="66A61766" w14:textId="77777777" w:rsidR="000B1AE3" w:rsidRPr="000B1AE3" w:rsidRDefault="000B1AE3" w:rsidP="000B1AE3">
                            <w:pPr>
                              <w:pStyle w:val="Prrafodelista"/>
                              <w:ind w:left="360"/>
                              <w:jc w:val="both"/>
                              <w:rPr>
                                <w:rFonts w:ascii="Arial Narrow" w:hAnsi="Arial Narrow"/>
                                <w:sz w:val="24"/>
                              </w:rPr>
                            </w:pPr>
                          </w:p>
                          <w:p w14:paraId="0CDC7FEC" w14:textId="77777777" w:rsidR="000B1AE3" w:rsidRPr="000B1AE3" w:rsidRDefault="000B1AE3" w:rsidP="000B1AE3">
                            <w:pPr>
                              <w:pStyle w:val="Prrafodelista"/>
                              <w:ind w:left="360"/>
                              <w:jc w:val="center"/>
                              <w:rPr>
                                <w:rFonts w:ascii="Arial Narrow" w:hAnsi="Arial Narrow"/>
                                <w:sz w:val="24"/>
                              </w:rPr>
                            </w:pPr>
                            <w:r w:rsidRPr="000B1AE3">
                              <w:rPr>
                                <w:rFonts w:ascii="Arial Narrow" w:hAnsi="Arial Narrow"/>
                                <w:sz w:val="24"/>
                              </w:rPr>
                              <w:t>¡Gracias!</w:t>
                            </w:r>
                          </w:p>
                          <w:p w14:paraId="02242860" w14:textId="77777777" w:rsidR="00B93D98" w:rsidRPr="00100A55" w:rsidRDefault="00B93D98" w:rsidP="00B93D98">
                            <w:pPr>
                              <w:jc w:val="center"/>
                              <w:rPr>
                                <w:lang w:val="es-ES"/>
                                <w14:textOutline w14:w="9525" w14:cap="rnd" w14:cmpd="sng" w14:algn="ctr">
                                  <w14:solidFill>
                                    <w14:schemeClr w14:val="accent6">
                                      <w14:lumMod w14:val="20000"/>
                                      <w14:lumOff w14:val="80000"/>
                                    </w14:schemeClr>
                                  </w14:solidFill>
                                  <w14:prstDash w14:val="solid"/>
                                  <w14:bevel/>
                                </w14:textOutline>
                              </w:rPr>
                            </w:pPr>
                          </w:p>
                          <w:p w14:paraId="402DA1B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1A20E8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115079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ED234C8"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13FA437"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18B975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33AAC45"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4CEF92A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DDAFF38"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57DD14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6D3352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FAB5D1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C1FAE5A"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670687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16593A6"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0DE140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62B350B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42D8110"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0BD014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DE7D38B"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1AB5CE8"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4617E8DA"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E4CD25B"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42EBAC3"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FBF8C2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4271832C"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7C20D3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A82F0B3"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C58A917"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05BBBA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6A3C0ABA"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C747FD4"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C589DF7"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EB0DE2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2484F32"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B130BC1"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64B6B5B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50671091"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CF35CA6"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F361B34"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19BE7DFF"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BF46CE3"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B0224B8"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0C478209"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2E5448EB"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727E3B4E"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6FB61AAA"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829EB5D"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14:paraId="3B370F26" w14:textId="77777777"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84569" id="Rectángulo redondeado 3" o:spid="_x0000_s1030" style="position:absolute;margin-left:8.65pt;margin-top:4.55pt;width:372.15pt;height:55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" fillcolor="#e2efd9 [665]" strokecolor="#70ad47 [3209]" strokeweight="4.5pt">
                <v:stroke joinstyle="miter"/>
                <v:textbox>
                  <w:txbxContent>
                    <w:p w:rsidR="00100A55" w:rsidRPr="003731B5" w:rsidRDefault="00100A55" w:rsidP="00100A55">
                      <w:pPr>
                        <w:pStyle w:val="Prrafodelista"/>
                        <w:spacing w:after="160" w:line="259" w:lineRule="auto"/>
                        <w:ind w:left="360"/>
                        <w:jc w:val="both"/>
                        <w:rPr>
                          <w:rFonts w:ascii="Arial Narrow" w:hAnsi="Arial Narrow"/>
                          <w:sz w:val="24"/>
                        </w:rPr>
                      </w:pPr>
                    </w:p>
                    <w:p w:rsidR="00100A55" w:rsidRDefault="00100A55" w:rsidP="000B1AE3">
                      <w:pPr>
                        <w:pStyle w:val="Prrafodelista"/>
                        <w:ind w:left="360"/>
                        <w:jc w:val="center"/>
                        <w:rPr>
                          <w:rFonts w:ascii="Arial Narrow" w:hAnsi="Arial Narrow"/>
                          <w:b/>
                          <w:sz w:val="28"/>
                          <w:u w:val="single"/>
                        </w:rPr>
                      </w:pPr>
                      <w:r w:rsidRPr="00100A55">
                        <w:rPr>
                          <w:rFonts w:ascii="Arial Narrow" w:hAnsi="Arial Narrow"/>
                          <w:b/>
                          <w:sz w:val="28"/>
                          <w:u w:val="single"/>
                        </w:rPr>
                        <w:t>IMPORTANCIA DE LA PREVENCION PARA LA SALUD DE LOS NIÑOS</w:t>
                      </w:r>
                    </w:p>
                    <w:p w:rsidR="000B1AE3" w:rsidRPr="00100A55" w:rsidRDefault="000B1AE3" w:rsidP="000B1AE3">
                      <w:pPr>
                        <w:pStyle w:val="Prrafodelista"/>
                        <w:ind w:left="360"/>
                        <w:jc w:val="center"/>
                        <w:rPr>
                          <w:rFonts w:ascii="Arial Narrow" w:hAnsi="Arial Narrow"/>
                          <w:b/>
                          <w:sz w:val="28"/>
                          <w:u w:val="single"/>
                        </w:rPr>
                      </w:pPr>
                    </w:p>
                    <w:p w:rsidR="00100A55" w:rsidRPr="00100A55" w:rsidRDefault="00100A55" w:rsidP="00100A55">
                      <w:pPr>
                        <w:pStyle w:val="Prrafodelista"/>
                        <w:numPr>
                          <w:ilvl w:val="0"/>
                          <w:numId w:val="5"/>
                        </w:numPr>
                        <w:jc w:val="both"/>
                        <w:rPr>
                          <w:rFonts w:ascii="Arial Narrow" w:hAnsi="Arial Narrow" w:cs="Arial"/>
                          <w:sz w:val="24"/>
                          <w:szCs w:val="24"/>
                        </w:rPr>
                      </w:pPr>
                      <w:r w:rsidRPr="00100A55">
                        <w:rPr>
                          <w:rFonts w:ascii="Arial Narrow" w:hAnsi="Arial Narrow" w:cs="Arial"/>
                          <w:sz w:val="24"/>
                          <w:szCs w:val="24"/>
                        </w:rPr>
                        <w:t>La prevención tiene un papel esencial en la protección de la salud infantil. La educación para la salud y las vacunas permiten prevenir la propagación de las enfermedades infecciosas las vacunas son eficaces porque son poco costosas y permiten proteger a los niños contra el riesgo de muerte de las principales enfermedades infantiles (La tuberculosis, la difteria, el tétanos neonatal, la lepra, la poliomielitis, la tos ferina y el sarampión).  A largo plazo, las vacunas pueden incluso acabar con una enfermedad a un determinado país.</w:t>
                      </w:r>
                    </w:p>
                    <w:p w:rsidR="00100A55" w:rsidRPr="00100A55" w:rsidRDefault="00100A55" w:rsidP="00100A55">
                      <w:pPr>
                        <w:pStyle w:val="Prrafodelista"/>
                        <w:ind w:left="360"/>
                        <w:jc w:val="both"/>
                        <w:rPr>
                          <w:rFonts w:ascii="Arial Narrow" w:hAnsi="Arial Narrow" w:cs="Arial"/>
                          <w:sz w:val="24"/>
                          <w:szCs w:val="24"/>
                        </w:rPr>
                      </w:pPr>
                    </w:p>
                    <w:p w:rsidR="00100A55" w:rsidRPr="00100A55" w:rsidRDefault="00100A55" w:rsidP="00100A55">
                      <w:pPr>
                        <w:pStyle w:val="Prrafodelista"/>
                        <w:numPr>
                          <w:ilvl w:val="0"/>
                          <w:numId w:val="5"/>
                        </w:numPr>
                        <w:jc w:val="both"/>
                        <w:rPr>
                          <w:rFonts w:ascii="Arial Narrow" w:hAnsi="Arial Narrow" w:cs="Arial"/>
                          <w:sz w:val="24"/>
                          <w:szCs w:val="24"/>
                        </w:rPr>
                      </w:pPr>
                      <w:r w:rsidRPr="00100A55">
                        <w:rPr>
                          <w:rFonts w:ascii="Arial Narrow" w:hAnsi="Arial Narrow" w:cs="Arial"/>
                          <w:sz w:val="24"/>
                          <w:szCs w:val="24"/>
                        </w:rPr>
                        <w:t>Con ayuda de una buena campaña de concientización, la vacunación de los niños puede reducir significativamente los riesgos de enfermedad. Así pues, la transmisión de información básica sobre la higiene, las necesidades nutricionales, etc. Así como la difusión de ilustraciones simplificadas para recordar las reglas elementales son procedimientos muy eficaces para informar a la población y mejorar su comportamiento en temas de salud.</w:t>
                      </w:r>
                    </w:p>
                    <w:p w:rsidR="000B1AE3" w:rsidRDefault="000B1AE3" w:rsidP="000B1AE3">
                      <w:pPr>
                        <w:pStyle w:val="Prrafodelista"/>
                        <w:ind w:left="360"/>
                      </w:pPr>
                    </w:p>
                    <w:p w:rsidR="000B1AE3" w:rsidRDefault="000B1AE3" w:rsidP="000B1AE3">
                      <w:pPr>
                        <w:pStyle w:val="Prrafodelista"/>
                        <w:ind w:left="360"/>
                      </w:pPr>
                    </w:p>
                    <w:p w:rsidR="000B1AE3" w:rsidRPr="00EC00BD" w:rsidRDefault="000B1AE3" w:rsidP="000B1AE3">
                      <w:pPr>
                        <w:pStyle w:val="Prrafodelista"/>
                        <w:ind w:left="360"/>
                      </w:pPr>
                    </w:p>
                    <w:p w:rsidR="000B1AE3" w:rsidRPr="000B1AE3" w:rsidRDefault="000B1AE3" w:rsidP="000B1AE3">
                      <w:pPr>
                        <w:pStyle w:val="Prrafodelista"/>
                        <w:ind w:left="360"/>
                        <w:jc w:val="center"/>
                        <w:rPr>
                          <w:rFonts w:ascii="Arial Narrow" w:hAnsi="Arial Narrow"/>
                          <w:sz w:val="28"/>
                        </w:rPr>
                      </w:pPr>
                      <w:r w:rsidRPr="000B1AE3">
                        <w:rPr>
                          <w:rFonts w:ascii="Arial Narrow" w:hAnsi="Arial Narrow"/>
                          <w:b/>
                          <w:sz w:val="28"/>
                          <w:u w:val="single"/>
                        </w:rPr>
                        <w:t>CONCLUSION</w:t>
                      </w:r>
                    </w:p>
                    <w:p w:rsidR="000B1AE3" w:rsidRPr="000B1AE3" w:rsidRDefault="000B1AE3" w:rsidP="000B1AE3">
                      <w:pPr>
                        <w:pStyle w:val="Prrafodelista"/>
                        <w:numPr>
                          <w:ilvl w:val="0"/>
                          <w:numId w:val="5"/>
                        </w:numPr>
                        <w:jc w:val="both"/>
                        <w:rPr>
                          <w:rFonts w:ascii="Arial Narrow" w:hAnsi="Arial Narrow"/>
                          <w:sz w:val="24"/>
                        </w:rPr>
                      </w:pPr>
                      <w:r w:rsidRPr="000B1AE3">
                        <w:rPr>
                          <w:rFonts w:ascii="Arial Narrow" w:hAnsi="Arial Narrow"/>
                          <w:sz w:val="24"/>
                        </w:rPr>
                        <w:t>En conclusión el Derecho de la Salud nos ha presentado sus características y su importancia.</w:t>
                      </w:r>
                    </w:p>
                    <w:p w:rsidR="000B1AE3" w:rsidRPr="000B1AE3" w:rsidRDefault="000B1AE3" w:rsidP="000B1AE3">
                      <w:pPr>
                        <w:pStyle w:val="Prrafodelista"/>
                        <w:ind w:left="360"/>
                        <w:jc w:val="both"/>
                        <w:rPr>
                          <w:rFonts w:ascii="Arial Narrow" w:hAnsi="Arial Narrow"/>
                          <w:sz w:val="24"/>
                        </w:rPr>
                      </w:pPr>
                    </w:p>
                    <w:p w:rsidR="000B1AE3" w:rsidRPr="000B1AE3" w:rsidRDefault="000B1AE3" w:rsidP="000B1AE3">
                      <w:pPr>
                        <w:pStyle w:val="Prrafodelista"/>
                        <w:ind w:left="360"/>
                        <w:jc w:val="center"/>
                        <w:rPr>
                          <w:rFonts w:ascii="Arial Narrow" w:hAnsi="Arial Narrow"/>
                          <w:sz w:val="24"/>
                        </w:rPr>
                      </w:pPr>
                      <w:r w:rsidRPr="000B1AE3">
                        <w:rPr>
                          <w:rFonts w:ascii="Arial Narrow" w:hAnsi="Arial Narrow"/>
                          <w:sz w:val="24"/>
                        </w:rPr>
                        <w:t>¡Gracias!</w:t>
                      </w:r>
                    </w:p>
                    <w:p w:rsidR="00B93D98" w:rsidRPr="00100A55" w:rsidRDefault="00B93D98" w:rsidP="00B93D98">
                      <w:pPr>
                        <w:jc w:val="center"/>
                        <w:rPr>
                          <w:lang w:val="es-ES"/>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p w:rsidR="00B93D98" w:rsidRPr="007A5E75" w:rsidRDefault="00B93D98" w:rsidP="00B93D98">
                      <w:pPr>
                        <w:jc w:val="center"/>
                        <w:rPr>
                          <w14:textOutline w14:w="9525" w14:cap="rnd" w14:cmpd="sng" w14:algn="ctr">
                            <w14:solidFill>
                              <w14:schemeClr w14:val="accent6">
                                <w14:lumMod w14:val="20000"/>
                                <w14:lumOff w14:val="80000"/>
                              </w14:schemeClr>
                            </w14:solidFill>
                            <w14:prstDash w14:val="solid"/>
                            <w14:bevel/>
                          </w14:textOutline>
                        </w:rPr>
                      </w:pPr>
                    </w:p>
                  </w:txbxContent>
                </v:textbox>
                <w10:wrap anchorx="margin"/>
              </v:roundrect>
            </w:pict>
          </mc:Fallback>
        </mc:AlternateContent>
      </w:r>
    </w:p>
    <w:p w14:paraId="2994E6A4" w14:textId="77777777" w:rsidR="00B93D98" w:rsidRDefault="00B93D98"/>
    <w:p w14:paraId="5060DD85" w14:textId="77777777" w:rsidR="00B93D98" w:rsidRDefault="00494044">
      <w:r>
        <w:rPr>
          <w:noProof/>
          <w:lang w:eastAsia="es-PE"/>
        </w:rPr>
        <mc:AlternateContent>
          <mc:Choice Requires="wps">
            <w:drawing>
              <wp:anchor distT="0" distB="0" distL="114300" distR="114300" simplePos="0" relativeHeight="251669504" behindDoc="0" locked="0" layoutInCell="1" allowOverlap="1" wp14:anchorId="466882F6" wp14:editId="3274EDFC">
                <wp:simplePos x="0" y="0"/>
                <wp:positionH relativeFrom="column">
                  <wp:posOffset>6038850</wp:posOffset>
                </wp:positionH>
                <wp:positionV relativeFrom="paragraph">
                  <wp:posOffset>274320</wp:posOffset>
                </wp:positionV>
                <wp:extent cx="3467100" cy="2857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3467100" cy="285750"/>
                        </a:xfrm>
                        <a:prstGeom prst="rect">
                          <a:avLst/>
                        </a:prstGeom>
                        <a:noFill/>
                        <a:ln>
                          <a:noFill/>
                        </a:ln>
                        <a:effectLst/>
                      </wps:spPr>
                      <wps:txbx>
                        <w:txbxContent>
                          <w:p w14:paraId="06FCEFAD" w14:textId="77777777" w:rsidR="00494044" w:rsidRPr="00494044" w:rsidRDefault="00494044" w:rsidP="00494044">
                            <w:pPr>
                              <w:jc w:val="center"/>
                              <w:rPr>
                                <w:b/>
                                <w:sz w:val="24"/>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b/>
                                <w:sz w:val="24"/>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TEMA: DERECHO A LA SALUD</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882F6" id="_x0000_t202" coordsize="21600,21600" o:spt="202" path="m,l,21600r21600,l21600,xe">
                <v:stroke joinstyle="miter"/>
                <v:path gradientshapeok="t" o:connecttype="rect"/>
              </v:shapetype>
              <v:shape id="Cuadro de texto 6" o:spid="_x0000_s1030" type="#_x0000_t202" style="position:absolute;margin-left:475.5pt;margin-top:21.6pt;width:273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" filled="f" stroked="f">
                <v:textbox>
                  <w:txbxContent>
                    <w:p w14:paraId="06FCEFAD" w14:textId="77777777" w:rsidR="00494044" w:rsidRPr="00494044" w:rsidRDefault="00494044" w:rsidP="00494044">
                      <w:pPr>
                        <w:jc w:val="center"/>
                        <w:rPr>
                          <w:b/>
                          <w:sz w:val="24"/>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b/>
                          <w:sz w:val="24"/>
                          <w:szCs w:val="72"/>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TEMA: DERECHO A LA SALUD</w:t>
                      </w:r>
                    </w:p>
                  </w:txbxContent>
                </v:textbox>
              </v:shape>
            </w:pict>
          </mc:Fallback>
        </mc:AlternateContent>
      </w:r>
    </w:p>
    <w:p w14:paraId="2F1F1D25" w14:textId="77777777" w:rsidR="00B93D98" w:rsidRDefault="00494044">
      <w:r w:rsidRPr="00494044">
        <w:rPr>
          <w:noProof/>
          <w:lang w:eastAsia="es-PE"/>
        </w:rPr>
        <w:drawing>
          <wp:anchor distT="0" distB="0" distL="114300" distR="114300" simplePos="0" relativeHeight="251672576" behindDoc="0" locked="0" layoutInCell="1" allowOverlap="1" wp14:anchorId="4ADAB57D" wp14:editId="43714730">
            <wp:simplePos x="0" y="0"/>
            <wp:positionH relativeFrom="column">
              <wp:posOffset>6367118</wp:posOffset>
            </wp:positionH>
            <wp:positionV relativeFrom="paragraph">
              <wp:posOffset>397510</wp:posOffset>
            </wp:positionV>
            <wp:extent cx="3143250" cy="2261037"/>
            <wp:effectExtent l="0" t="0" r="0" b="6350"/>
            <wp:wrapNone/>
            <wp:docPr id="9" name="Imagen 9" descr="Resultado de imagen para derecho a la sal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derecho a la salu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3143250" cy="22610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7ADE883" w14:textId="77777777" w:rsidR="00B93D98" w:rsidRDefault="00B93D98"/>
    <w:p w14:paraId="45BDBBC9" w14:textId="77777777" w:rsidR="00B93D98" w:rsidRDefault="00B93D98"/>
    <w:p w14:paraId="1AD9F1D4" w14:textId="77777777" w:rsidR="00B93D98" w:rsidRDefault="00B93D98"/>
    <w:p w14:paraId="361F0365" w14:textId="77777777" w:rsidR="00B93D98" w:rsidRDefault="00B93D98"/>
    <w:p w14:paraId="5ED20811" w14:textId="77777777" w:rsidR="00B93D98" w:rsidRDefault="00B93D98"/>
    <w:p w14:paraId="3A8C4DDE" w14:textId="77777777" w:rsidR="00B93D98" w:rsidRDefault="00B93D98"/>
    <w:p w14:paraId="33940162" w14:textId="77777777" w:rsidR="00B93D98" w:rsidRDefault="00B93D98"/>
    <w:p w14:paraId="5005EE3C" w14:textId="77777777" w:rsidR="00B93D98" w:rsidRDefault="00B93D98"/>
    <w:p w14:paraId="0E914147" w14:textId="77777777" w:rsidR="00B93D98" w:rsidRDefault="00B93D98"/>
    <w:p w14:paraId="7581ED39" w14:textId="77777777" w:rsidR="00B93D98" w:rsidRDefault="00B93D98"/>
    <w:p w14:paraId="147698E6" w14:textId="77777777" w:rsidR="00CF1EC9" w:rsidRDefault="00CF1EC9"/>
    <w:sectPr w:rsidR="00CF1EC9" w:rsidSect="00B93D98">
      <w:pgSz w:w="16840" w:h="11907" w:orient="landscape" w:code="9"/>
      <w:pgMar w:top="284" w:right="284" w:bottom="284" w:left="28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17AC7" w14:textId="77777777" w:rsidR="005E0DE4" w:rsidRDefault="005E0DE4" w:rsidP="00E469A8">
      <w:pPr>
        <w:spacing w:after="0" w:line="240" w:lineRule="auto"/>
      </w:pPr>
      <w:r>
        <w:separator/>
      </w:r>
    </w:p>
  </w:endnote>
  <w:endnote w:type="continuationSeparator" w:id="0">
    <w:p w14:paraId="287E8654" w14:textId="77777777" w:rsidR="005E0DE4" w:rsidRDefault="005E0DE4" w:rsidP="00E46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3A36" w14:textId="77777777" w:rsidR="005E0DE4" w:rsidRDefault="005E0DE4" w:rsidP="00E469A8">
      <w:pPr>
        <w:spacing w:after="0" w:line="240" w:lineRule="auto"/>
      </w:pPr>
      <w:r>
        <w:separator/>
      </w:r>
    </w:p>
  </w:footnote>
  <w:footnote w:type="continuationSeparator" w:id="0">
    <w:p w14:paraId="6CCAA4E7" w14:textId="77777777" w:rsidR="005E0DE4" w:rsidRDefault="005E0DE4" w:rsidP="00E469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7B51"/>
    <w:multiLevelType w:val="hybridMultilevel"/>
    <w:tmpl w:val="5BEAB44C"/>
    <w:lvl w:ilvl="0" w:tplc="096A81B4">
      <w:start w:val="1"/>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187872B7"/>
    <w:multiLevelType w:val="multilevel"/>
    <w:tmpl w:val="7352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8853BE"/>
    <w:multiLevelType w:val="hybridMultilevel"/>
    <w:tmpl w:val="AA2C0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141C49"/>
    <w:multiLevelType w:val="multilevel"/>
    <w:tmpl w:val="89005DA6"/>
    <w:lvl w:ilvl="0">
      <w:start w:val="1"/>
      <w:numFmt w:val="decimal"/>
      <w:lvlText w:val="%1."/>
      <w:lvlJc w:val="left"/>
      <w:pPr>
        <w:tabs>
          <w:tab w:val="num" w:pos="695"/>
        </w:tabs>
        <w:ind w:left="695"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4" w15:restartNumberingAfterBreak="0">
    <w:nsid w:val="36312A97"/>
    <w:multiLevelType w:val="multilevel"/>
    <w:tmpl w:val="197A9C0A"/>
    <w:lvl w:ilvl="0">
      <w:start w:val="1"/>
      <w:numFmt w:val="bullet"/>
      <w:lvlText w:val=""/>
      <w:lvlJc w:val="left"/>
      <w:pPr>
        <w:tabs>
          <w:tab w:val="num" w:pos="288"/>
        </w:tabs>
        <w:ind w:left="288" w:hanging="360"/>
      </w:pPr>
      <w:rPr>
        <w:rFonts w:ascii="Symbol" w:hAnsi="Symbol" w:hint="default"/>
        <w:sz w:val="20"/>
      </w:rPr>
    </w:lvl>
    <w:lvl w:ilvl="1" w:tentative="1">
      <w:start w:val="1"/>
      <w:numFmt w:val="bullet"/>
      <w:lvlText w:val=""/>
      <w:lvlJc w:val="left"/>
      <w:pPr>
        <w:tabs>
          <w:tab w:val="num" w:pos="1008"/>
        </w:tabs>
        <w:ind w:left="1008" w:hanging="360"/>
      </w:pPr>
      <w:rPr>
        <w:rFonts w:ascii="Symbol" w:hAnsi="Symbol" w:hint="default"/>
        <w:sz w:val="20"/>
      </w:rPr>
    </w:lvl>
    <w:lvl w:ilvl="2" w:tentative="1">
      <w:start w:val="1"/>
      <w:numFmt w:val="bullet"/>
      <w:lvlText w:val=""/>
      <w:lvlJc w:val="left"/>
      <w:pPr>
        <w:tabs>
          <w:tab w:val="num" w:pos="1728"/>
        </w:tabs>
        <w:ind w:left="1728" w:hanging="360"/>
      </w:pPr>
      <w:rPr>
        <w:rFonts w:ascii="Symbol" w:hAnsi="Symbol" w:hint="default"/>
        <w:sz w:val="20"/>
      </w:rPr>
    </w:lvl>
    <w:lvl w:ilvl="3" w:tentative="1">
      <w:start w:val="1"/>
      <w:numFmt w:val="bullet"/>
      <w:lvlText w:val=""/>
      <w:lvlJc w:val="left"/>
      <w:pPr>
        <w:tabs>
          <w:tab w:val="num" w:pos="2448"/>
        </w:tabs>
        <w:ind w:left="2448" w:hanging="360"/>
      </w:pPr>
      <w:rPr>
        <w:rFonts w:ascii="Symbol" w:hAnsi="Symbol" w:hint="default"/>
        <w:sz w:val="20"/>
      </w:rPr>
    </w:lvl>
    <w:lvl w:ilvl="4" w:tentative="1">
      <w:start w:val="1"/>
      <w:numFmt w:val="bullet"/>
      <w:lvlText w:val=""/>
      <w:lvlJc w:val="left"/>
      <w:pPr>
        <w:tabs>
          <w:tab w:val="num" w:pos="3168"/>
        </w:tabs>
        <w:ind w:left="3168" w:hanging="360"/>
      </w:pPr>
      <w:rPr>
        <w:rFonts w:ascii="Symbol" w:hAnsi="Symbol" w:hint="default"/>
        <w:sz w:val="20"/>
      </w:rPr>
    </w:lvl>
    <w:lvl w:ilvl="5" w:tentative="1">
      <w:start w:val="1"/>
      <w:numFmt w:val="bullet"/>
      <w:lvlText w:val=""/>
      <w:lvlJc w:val="left"/>
      <w:pPr>
        <w:tabs>
          <w:tab w:val="num" w:pos="3888"/>
        </w:tabs>
        <w:ind w:left="3888" w:hanging="360"/>
      </w:pPr>
      <w:rPr>
        <w:rFonts w:ascii="Symbol" w:hAnsi="Symbol" w:hint="default"/>
        <w:sz w:val="20"/>
      </w:rPr>
    </w:lvl>
    <w:lvl w:ilvl="6" w:tentative="1">
      <w:start w:val="1"/>
      <w:numFmt w:val="bullet"/>
      <w:lvlText w:val=""/>
      <w:lvlJc w:val="left"/>
      <w:pPr>
        <w:tabs>
          <w:tab w:val="num" w:pos="4608"/>
        </w:tabs>
        <w:ind w:left="4608" w:hanging="360"/>
      </w:pPr>
      <w:rPr>
        <w:rFonts w:ascii="Symbol" w:hAnsi="Symbol" w:hint="default"/>
        <w:sz w:val="20"/>
      </w:rPr>
    </w:lvl>
    <w:lvl w:ilvl="7" w:tentative="1">
      <w:start w:val="1"/>
      <w:numFmt w:val="bullet"/>
      <w:lvlText w:val=""/>
      <w:lvlJc w:val="left"/>
      <w:pPr>
        <w:tabs>
          <w:tab w:val="num" w:pos="5328"/>
        </w:tabs>
        <w:ind w:left="5328" w:hanging="360"/>
      </w:pPr>
      <w:rPr>
        <w:rFonts w:ascii="Symbol" w:hAnsi="Symbol" w:hint="default"/>
        <w:sz w:val="20"/>
      </w:rPr>
    </w:lvl>
    <w:lvl w:ilvl="8" w:tentative="1">
      <w:start w:val="1"/>
      <w:numFmt w:val="bullet"/>
      <w:lvlText w:val=""/>
      <w:lvlJc w:val="left"/>
      <w:pPr>
        <w:tabs>
          <w:tab w:val="num" w:pos="6048"/>
        </w:tabs>
        <w:ind w:left="6048" w:hanging="360"/>
      </w:pPr>
      <w:rPr>
        <w:rFonts w:ascii="Symbol" w:hAnsi="Symbol" w:hint="default"/>
        <w:sz w:val="20"/>
      </w:rPr>
    </w:lvl>
  </w:abstractNum>
  <w:num w:numId="1" w16cid:durableId="1156260598">
    <w:abstractNumId w:val="4"/>
  </w:num>
  <w:num w:numId="2" w16cid:durableId="1981225389">
    <w:abstractNumId w:val="1"/>
  </w:num>
  <w:num w:numId="3" w16cid:durableId="1624144087">
    <w:abstractNumId w:val="3"/>
  </w:num>
  <w:num w:numId="4" w16cid:durableId="462583082">
    <w:abstractNumId w:val="2"/>
  </w:num>
  <w:num w:numId="5" w16cid:durableId="1587617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98"/>
    <w:rsid w:val="0000613D"/>
    <w:rsid w:val="000118C9"/>
    <w:rsid w:val="00074D58"/>
    <w:rsid w:val="000B1AE3"/>
    <w:rsid w:val="000C3B68"/>
    <w:rsid w:val="00100A55"/>
    <w:rsid w:val="0011196F"/>
    <w:rsid w:val="0013314C"/>
    <w:rsid w:val="001933F9"/>
    <w:rsid w:val="001F0C10"/>
    <w:rsid w:val="002C415B"/>
    <w:rsid w:val="00393343"/>
    <w:rsid w:val="003C77D5"/>
    <w:rsid w:val="003E2531"/>
    <w:rsid w:val="0042122C"/>
    <w:rsid w:val="00494044"/>
    <w:rsid w:val="004A2403"/>
    <w:rsid w:val="00505893"/>
    <w:rsid w:val="005141B3"/>
    <w:rsid w:val="00543D4F"/>
    <w:rsid w:val="005822D5"/>
    <w:rsid w:val="005873B7"/>
    <w:rsid w:val="005E0DE4"/>
    <w:rsid w:val="006079F2"/>
    <w:rsid w:val="006E7A36"/>
    <w:rsid w:val="0070608B"/>
    <w:rsid w:val="00753F86"/>
    <w:rsid w:val="007959A8"/>
    <w:rsid w:val="007A5E75"/>
    <w:rsid w:val="00825A8F"/>
    <w:rsid w:val="008920A5"/>
    <w:rsid w:val="00980919"/>
    <w:rsid w:val="00984AA0"/>
    <w:rsid w:val="00A02C13"/>
    <w:rsid w:val="00A278FA"/>
    <w:rsid w:val="00A3771B"/>
    <w:rsid w:val="00A50D6C"/>
    <w:rsid w:val="00AD5224"/>
    <w:rsid w:val="00AD75DD"/>
    <w:rsid w:val="00B04DEB"/>
    <w:rsid w:val="00B34D3A"/>
    <w:rsid w:val="00B93D98"/>
    <w:rsid w:val="00C730F4"/>
    <w:rsid w:val="00C91AC7"/>
    <w:rsid w:val="00CF1EC9"/>
    <w:rsid w:val="00D513D5"/>
    <w:rsid w:val="00D91A7E"/>
    <w:rsid w:val="00D9384E"/>
    <w:rsid w:val="00DC1670"/>
    <w:rsid w:val="00E00AD5"/>
    <w:rsid w:val="00E24EAD"/>
    <w:rsid w:val="00E32C17"/>
    <w:rsid w:val="00E469A8"/>
    <w:rsid w:val="00ED74C0"/>
    <w:rsid w:val="00F03895"/>
    <w:rsid w:val="00F35394"/>
    <w:rsid w:val="00F80F83"/>
    <w:rsid w:val="00FE33C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8C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D98"/>
    <w:pPr>
      <w:spacing w:after="200" w:line="276" w:lineRule="auto"/>
    </w:pPr>
  </w:style>
  <w:style w:type="paragraph" w:styleId="Ttulo1">
    <w:name w:val="heading 1"/>
    <w:basedOn w:val="Normal"/>
    <w:next w:val="Normal"/>
    <w:link w:val="Ttulo1Car"/>
    <w:uiPriority w:val="9"/>
    <w:qFormat/>
    <w:rsid w:val="007A5E7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qFormat/>
    <w:rsid w:val="00980919"/>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93D98"/>
  </w:style>
  <w:style w:type="character" w:styleId="Hipervnculo">
    <w:name w:val="Hyperlink"/>
    <w:basedOn w:val="Fuentedeprrafopredeter"/>
    <w:uiPriority w:val="99"/>
    <w:unhideWhenUsed/>
    <w:rsid w:val="00B93D98"/>
    <w:rPr>
      <w:color w:val="0000FF"/>
      <w:u w:val="single"/>
    </w:rPr>
  </w:style>
  <w:style w:type="character" w:styleId="nfasis">
    <w:name w:val="Emphasis"/>
    <w:basedOn w:val="Fuentedeprrafopredeter"/>
    <w:uiPriority w:val="20"/>
    <w:qFormat/>
    <w:rsid w:val="00B93D98"/>
    <w:rPr>
      <w:i/>
      <w:iCs/>
    </w:rPr>
  </w:style>
  <w:style w:type="character" w:customStyle="1" w:styleId="Ttulo3Car">
    <w:name w:val="Título 3 Car"/>
    <w:basedOn w:val="Fuentedeprrafopredeter"/>
    <w:link w:val="Ttulo3"/>
    <w:uiPriority w:val="9"/>
    <w:rsid w:val="00980919"/>
    <w:rPr>
      <w:rFonts w:ascii="Times New Roman" w:eastAsia="Times New Roman" w:hAnsi="Times New Roman" w:cs="Times New Roman"/>
      <w:b/>
      <w:bCs/>
      <w:sz w:val="27"/>
      <w:szCs w:val="27"/>
      <w:lang w:eastAsia="es-PE"/>
    </w:rPr>
  </w:style>
  <w:style w:type="paragraph" w:customStyle="1" w:styleId="text-justify">
    <w:name w:val="text-justify"/>
    <w:basedOn w:val="Normal"/>
    <w:rsid w:val="00C91AC7"/>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unhideWhenUsed/>
    <w:rsid w:val="002C415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11196F"/>
    <w:rPr>
      <w:b/>
      <w:bCs/>
    </w:rPr>
  </w:style>
  <w:style w:type="paragraph" w:styleId="Textodeglobo">
    <w:name w:val="Balloon Text"/>
    <w:basedOn w:val="Normal"/>
    <w:link w:val="TextodegloboCar"/>
    <w:uiPriority w:val="99"/>
    <w:semiHidden/>
    <w:unhideWhenUsed/>
    <w:rsid w:val="00074D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D58"/>
    <w:rPr>
      <w:rFonts w:ascii="Segoe UI" w:hAnsi="Segoe UI" w:cs="Segoe UI"/>
      <w:sz w:val="18"/>
      <w:szCs w:val="18"/>
    </w:rPr>
  </w:style>
  <w:style w:type="paragraph" w:styleId="Prrafodelista">
    <w:name w:val="List Paragraph"/>
    <w:basedOn w:val="Normal"/>
    <w:uiPriority w:val="34"/>
    <w:qFormat/>
    <w:rsid w:val="007A5E75"/>
    <w:pPr>
      <w:ind w:left="720"/>
      <w:contextualSpacing/>
    </w:pPr>
    <w:rPr>
      <w:lang w:val="es-ES"/>
    </w:rPr>
  </w:style>
  <w:style w:type="character" w:customStyle="1" w:styleId="Ttulo1Car">
    <w:name w:val="Título 1 Car"/>
    <w:basedOn w:val="Fuentedeprrafopredeter"/>
    <w:link w:val="Ttulo1"/>
    <w:uiPriority w:val="9"/>
    <w:rsid w:val="007A5E75"/>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E469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69A8"/>
  </w:style>
  <w:style w:type="paragraph" w:styleId="Piedepgina">
    <w:name w:val="footer"/>
    <w:basedOn w:val="Normal"/>
    <w:link w:val="PiedepginaCar"/>
    <w:uiPriority w:val="99"/>
    <w:unhideWhenUsed/>
    <w:rsid w:val="00E469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AC2E-99A0-4FE9-9EAC-A9520BBF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56</Characters>
  <Application>Microsoft Office Word</Application>
  <DocSecurity>0</DocSecurity>
  <Lines>1</Lines>
  <Paragraphs>1</Paragraphs>
  <ScaleCrop>false</ScaleCrop>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2022-07-24T20:29:00Z</dcterms:created>
  <dcterms:modified xsi:type="dcterms:W3CDTF">2022-07-24T20:29:00Z</dcterms:modified>
</cp:coreProperties>
</file>